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8F" w:rsidRPr="004A4508" w:rsidRDefault="0046588F" w:rsidP="00B715D2">
      <w:pPr>
        <w:pStyle w:val="NormalWeb"/>
        <w:spacing w:before="0" w:beforeAutospacing="0" w:after="0" w:afterAutospacing="0"/>
      </w:pPr>
      <w:r w:rsidRPr="004A4508">
        <w:rPr>
          <w:b/>
          <w:bCs/>
          <w:color w:val="000000"/>
          <w:shd w:val="clear" w:color="auto" w:fill="FFFFFF"/>
        </w:rPr>
        <w:t>Tunni</w:t>
      </w:r>
      <w:r w:rsidRPr="00B715D2">
        <w:rPr>
          <w:b/>
          <w:bCs/>
          <w:color w:val="000000"/>
          <w:shd w:val="clear" w:color="auto" w:fill="FFFFFF"/>
        </w:rPr>
        <w:t xml:space="preserve"> </w:t>
      </w:r>
      <w:r w:rsidRPr="004A4508">
        <w:rPr>
          <w:b/>
          <w:bCs/>
          <w:color w:val="000000"/>
          <w:shd w:val="clear" w:color="auto" w:fill="FFFFFF"/>
        </w:rPr>
        <w:t>kava vorm</w:t>
      </w:r>
      <w:r w:rsidRPr="004A4508">
        <w:rPr>
          <w:b/>
          <w:bCs/>
          <w:color w:val="000000"/>
          <w:shd w:val="clear" w:color="auto" w:fill="FFFFFF"/>
        </w:rPr>
        <w:br/>
      </w:r>
    </w:p>
    <w:p w:rsidR="0046588F" w:rsidRPr="004A4508" w:rsidRDefault="0046588F" w:rsidP="00B715D2">
      <w:pPr>
        <w:pStyle w:val="NormalWeb"/>
        <w:spacing w:before="0" w:beforeAutospacing="0" w:after="0" w:afterAutospacing="0"/>
      </w:pPr>
      <w:r w:rsidRPr="004A4508">
        <w:rPr>
          <w:b/>
          <w:bCs/>
          <w:i/>
          <w:iCs/>
          <w:color w:val="000000"/>
          <w:shd w:val="clear" w:color="auto" w:fill="FFFFFF"/>
        </w:rPr>
        <w:t xml:space="preserve">Õppeaine ja -valdkond: </w:t>
      </w:r>
      <w:r w:rsidRPr="004A4508">
        <w:rPr>
          <w:color w:val="000000"/>
          <w:shd w:val="clear" w:color="auto" w:fill="FFFFFF"/>
        </w:rPr>
        <w:t>mina ja keskkond, keel ja kõne, matemaatika</w:t>
      </w:r>
      <w:r>
        <w:rPr>
          <w:color w:val="000000"/>
          <w:shd w:val="clear" w:color="auto" w:fill="FFFFFF"/>
        </w:rPr>
        <w:t>, kunst, muusika, liikumine</w:t>
      </w:r>
      <w:r w:rsidRPr="004A4508">
        <w:rPr>
          <w:color w:val="000000"/>
          <w:shd w:val="clear" w:color="auto" w:fill="FFFFFF"/>
        </w:rPr>
        <w:br/>
      </w:r>
      <w:r w:rsidRPr="004A4508">
        <w:rPr>
          <w:b/>
          <w:bCs/>
          <w:i/>
          <w:iCs/>
          <w:color w:val="000000"/>
          <w:shd w:val="clear" w:color="auto" w:fill="FFFFFF"/>
        </w:rPr>
        <w:t xml:space="preserve">Klass, vanuse- või haridusaste: </w:t>
      </w:r>
      <w:r w:rsidRPr="004A4508">
        <w:rPr>
          <w:bCs/>
          <w:iCs/>
          <w:color w:val="000000"/>
          <w:shd w:val="clear" w:color="auto" w:fill="FFFFFF"/>
        </w:rPr>
        <w:t>koolieelikud (</w:t>
      </w:r>
      <w:r w:rsidRPr="004A4508">
        <w:rPr>
          <w:color w:val="000000"/>
          <w:shd w:val="clear" w:color="auto" w:fill="FFFFFF"/>
        </w:rPr>
        <w:t>6-7 aastat)</w:t>
      </w:r>
    </w:p>
    <w:p w:rsidR="0046588F" w:rsidRPr="004A4508" w:rsidRDefault="0046588F" w:rsidP="00B715D2">
      <w:pPr>
        <w:pStyle w:val="NormalWeb"/>
        <w:spacing w:before="0" w:beforeAutospacing="0" w:after="0" w:afterAutospacing="0"/>
      </w:pPr>
      <w:r w:rsidRPr="004A4508">
        <w:rPr>
          <w:b/>
          <w:bCs/>
          <w:i/>
          <w:iCs/>
          <w:color w:val="000000"/>
          <w:shd w:val="clear" w:color="auto" w:fill="FFFFFF"/>
        </w:rPr>
        <w:t xml:space="preserve">Tunni kestvus: </w:t>
      </w:r>
      <w:r>
        <w:rPr>
          <w:bCs/>
          <w:iCs/>
          <w:color w:val="000000"/>
          <w:shd w:val="clear" w:color="auto" w:fill="FFFFFF"/>
        </w:rPr>
        <w:t>2</w:t>
      </w:r>
      <w:r w:rsidRPr="00AD38D6">
        <w:rPr>
          <w:bCs/>
          <w:iCs/>
          <w:color w:val="000000"/>
          <w:shd w:val="clear" w:color="auto" w:fill="FFFFFF"/>
        </w:rPr>
        <w:t xml:space="preserve"> x</w:t>
      </w:r>
      <w:r>
        <w:rPr>
          <w:b/>
          <w:bCs/>
          <w:i/>
          <w:iCs/>
          <w:color w:val="000000"/>
          <w:shd w:val="clear" w:color="auto" w:fill="FFFFFF"/>
        </w:rPr>
        <w:t xml:space="preserve"> </w:t>
      </w:r>
      <w:r w:rsidRPr="004A4508">
        <w:rPr>
          <w:bCs/>
          <w:iCs/>
          <w:color w:val="000000"/>
          <w:shd w:val="clear" w:color="auto" w:fill="FFFFFF"/>
        </w:rPr>
        <w:t>60</w:t>
      </w:r>
      <w:r w:rsidRPr="004A4508">
        <w:rPr>
          <w:color w:val="000000"/>
          <w:shd w:val="clear" w:color="auto" w:fill="FFFFFF"/>
        </w:rPr>
        <w:t xml:space="preserve"> minutit</w:t>
      </w:r>
    </w:p>
    <w:p w:rsidR="0046588F" w:rsidRPr="004A4508" w:rsidRDefault="0046588F" w:rsidP="00B715D2">
      <w:pPr>
        <w:pStyle w:val="NormalWeb"/>
        <w:spacing w:before="0" w:beforeAutospacing="0" w:after="0" w:afterAutospacing="0"/>
      </w:pPr>
      <w:r w:rsidRPr="004A4508">
        <w:rPr>
          <w:b/>
          <w:bCs/>
          <w:i/>
          <w:iCs/>
          <w:color w:val="000000"/>
          <w:shd w:val="clear" w:color="auto" w:fill="FFFFFF"/>
        </w:rPr>
        <w:t xml:space="preserve">Tunni teema (sh alateemad): </w:t>
      </w:r>
      <w:r w:rsidRPr="006B4556">
        <w:rPr>
          <w:bCs/>
          <w:iCs/>
          <w:color w:val="000000"/>
          <w:shd w:val="clear" w:color="auto" w:fill="FFFFFF"/>
        </w:rPr>
        <w:t>R ja POEMÄNG</w:t>
      </w:r>
    </w:p>
    <w:p w:rsidR="0046588F" w:rsidRPr="004A4508" w:rsidRDefault="0046588F" w:rsidP="00B715D2">
      <w:pPr>
        <w:pStyle w:val="NormalWeb"/>
        <w:spacing w:before="0" w:beforeAutospacing="0" w:after="0" w:afterAutospacing="0"/>
      </w:pPr>
      <w:r w:rsidRPr="004A4508">
        <w:rPr>
          <w:b/>
          <w:bCs/>
          <w:i/>
          <w:iCs/>
          <w:shd w:val="clear" w:color="auto" w:fill="FFFFFF"/>
        </w:rPr>
        <w:t>Tase:</w:t>
      </w:r>
      <w:r w:rsidRPr="004A4508">
        <w:rPr>
          <w:shd w:val="clear" w:color="auto" w:fill="FFFFFF"/>
        </w:rPr>
        <w:t xml:space="preserve"> -</w:t>
      </w:r>
    </w:p>
    <w:p w:rsidR="0046588F" w:rsidRPr="004A4508" w:rsidRDefault="0046588F" w:rsidP="00B715D2">
      <w:pPr>
        <w:pStyle w:val="NormalWeb"/>
        <w:spacing w:before="0" w:beforeAutospacing="0" w:after="0" w:afterAutospacing="0"/>
      </w:pPr>
      <w:r w:rsidRPr="004A4508">
        <w:rPr>
          <w:b/>
          <w:bCs/>
          <w:i/>
          <w:iCs/>
          <w:color w:val="000000"/>
          <w:shd w:val="clear" w:color="auto" w:fill="FFFFFF"/>
        </w:rPr>
        <w:t>Autor:</w:t>
      </w:r>
      <w:r w:rsidRPr="004A4508">
        <w:rPr>
          <w:color w:val="000000"/>
          <w:shd w:val="clear" w:color="auto" w:fill="FFFFFF"/>
        </w:rPr>
        <w:t xml:space="preserve"> Merlin Kirbits</w:t>
      </w:r>
    </w:p>
    <w:p w:rsidR="0046588F" w:rsidRPr="004A4508" w:rsidRDefault="0046588F" w:rsidP="00B715D2">
      <w:pPr>
        <w:pStyle w:val="NormalWeb"/>
        <w:spacing w:before="0" w:beforeAutospacing="0" w:after="0" w:afterAutospacing="0"/>
        <w:rPr>
          <w:color w:val="0000FF"/>
          <w:shd w:val="clear" w:color="auto" w:fill="FFFFFF"/>
        </w:rPr>
      </w:pPr>
      <w:r w:rsidRPr="004A4508">
        <w:rPr>
          <w:b/>
          <w:bCs/>
          <w:i/>
          <w:iCs/>
          <w:color w:val="000000"/>
          <w:shd w:val="clear" w:color="auto" w:fill="FFFFFF"/>
        </w:rPr>
        <w:br/>
      </w:r>
      <w:r w:rsidRPr="004A4508">
        <w:rPr>
          <w:b/>
          <w:bCs/>
          <w:i/>
          <w:iCs/>
          <w:shd w:val="clear" w:color="auto" w:fill="FFFFFF"/>
        </w:rPr>
        <w:t>Tunni eesmärgid:</w:t>
      </w:r>
      <w:r w:rsidRPr="004A4508">
        <w:rPr>
          <w:color w:val="0000FF"/>
          <w:shd w:val="clear" w:color="auto" w:fill="FFFFFF"/>
        </w:rPr>
        <w:t xml:space="preserve"> </w:t>
      </w:r>
    </w:p>
    <w:p w:rsidR="0046588F" w:rsidRDefault="0046588F" w:rsidP="00B715D2">
      <w:pPr>
        <w:pStyle w:val="NormalWeb"/>
        <w:numPr>
          <w:ilvl w:val="0"/>
          <w:numId w:val="4"/>
        </w:numPr>
        <w:spacing w:before="0" w:beforeAutospacing="0" w:after="0" w:afterAutospacing="0"/>
        <w:rPr>
          <w:color w:val="000000"/>
        </w:rPr>
      </w:pPr>
      <w:r>
        <w:rPr>
          <w:color w:val="000000"/>
        </w:rPr>
        <w:t>selgitada välja hea müüja tunnused;</w:t>
      </w:r>
    </w:p>
    <w:p w:rsidR="0046588F" w:rsidRDefault="0046588F" w:rsidP="00B715D2">
      <w:pPr>
        <w:pStyle w:val="NormalWeb"/>
        <w:numPr>
          <w:ilvl w:val="0"/>
          <w:numId w:val="4"/>
        </w:numPr>
        <w:spacing w:before="0" w:beforeAutospacing="0" w:after="0" w:afterAutospacing="0"/>
        <w:rPr>
          <w:color w:val="000000"/>
        </w:rPr>
      </w:pPr>
      <w:r>
        <w:rPr>
          <w:color w:val="000000"/>
        </w:rPr>
        <w:t>harjutada poes iseseisvalt hakkama saamist;</w:t>
      </w:r>
    </w:p>
    <w:p w:rsidR="0046588F" w:rsidRDefault="0046588F" w:rsidP="00B715D2">
      <w:pPr>
        <w:pStyle w:val="NormalWeb"/>
        <w:numPr>
          <w:ilvl w:val="0"/>
          <w:numId w:val="4"/>
        </w:numPr>
        <w:spacing w:before="0" w:beforeAutospacing="0" w:after="0" w:afterAutospacing="0"/>
        <w:rPr>
          <w:color w:val="000000"/>
        </w:rPr>
      </w:pPr>
      <w:r>
        <w:rPr>
          <w:color w:val="000000"/>
        </w:rPr>
        <w:t xml:space="preserve">kinnistada 12 piires loendamist; </w:t>
      </w:r>
    </w:p>
    <w:p w:rsidR="0046588F" w:rsidRPr="00453A87" w:rsidRDefault="0046588F" w:rsidP="00B715D2">
      <w:pPr>
        <w:pStyle w:val="NormalWeb"/>
        <w:numPr>
          <w:ilvl w:val="0"/>
          <w:numId w:val="4"/>
        </w:numPr>
        <w:spacing w:before="0" w:beforeAutospacing="0" w:after="0" w:afterAutospacing="0"/>
        <w:rPr>
          <w:color w:val="000000"/>
        </w:rPr>
      </w:pPr>
      <w:r>
        <w:rPr>
          <w:color w:val="000000"/>
        </w:rPr>
        <w:t xml:space="preserve">arendada loogilist ja ruumilist mõtlemist ning loovust. </w:t>
      </w:r>
    </w:p>
    <w:p w:rsidR="0046588F" w:rsidRPr="004A4508" w:rsidRDefault="0046588F" w:rsidP="00B715D2">
      <w:pPr>
        <w:pStyle w:val="NormalWeb"/>
        <w:spacing w:before="0" w:beforeAutospacing="0" w:after="0" w:afterAutospacing="0"/>
        <w:rPr>
          <w:b/>
          <w:bCs/>
          <w:i/>
          <w:iCs/>
          <w:color w:val="000000"/>
          <w:shd w:val="clear" w:color="auto" w:fill="FFFFFF"/>
        </w:rPr>
      </w:pPr>
      <w:r w:rsidRPr="004A4508">
        <w:rPr>
          <w:b/>
          <w:bCs/>
          <w:i/>
          <w:iCs/>
          <w:color w:val="000000"/>
          <w:shd w:val="clear" w:color="auto" w:fill="FFFFFF"/>
        </w:rPr>
        <w:t>Milliseid üld- ja ainepädevusi (sh läbivad teemad) toetatakse:</w:t>
      </w:r>
    </w:p>
    <w:p w:rsidR="0046588F" w:rsidRDefault="0046588F" w:rsidP="00453A87">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927AF0">
        <w:rPr>
          <w:rFonts w:ascii="Times New Roman" w:hAnsi="Times New Roman"/>
          <w:color w:val="000000"/>
          <w:sz w:val="24"/>
          <w:szCs w:val="24"/>
          <w:shd w:val="clear" w:color="auto" w:fill="FFFFFF"/>
          <w:lang w:eastAsia="et-EE"/>
        </w:rPr>
        <w:t xml:space="preserve">Mina ja keskkond: laps kirjeldab </w:t>
      </w:r>
      <w:r>
        <w:rPr>
          <w:rFonts w:ascii="Times New Roman" w:hAnsi="Times New Roman"/>
          <w:color w:val="000000"/>
          <w:sz w:val="24"/>
          <w:szCs w:val="24"/>
          <w:shd w:val="clear" w:color="auto" w:fill="FFFFFF"/>
          <w:lang w:eastAsia="et-EE"/>
        </w:rPr>
        <w:t>millised omadused on heal müüjal</w:t>
      </w:r>
      <w:r w:rsidRPr="00927AF0">
        <w:rPr>
          <w:rFonts w:ascii="Times New Roman" w:hAnsi="Times New Roman"/>
          <w:color w:val="000000"/>
          <w:sz w:val="24"/>
          <w:szCs w:val="24"/>
          <w:shd w:val="clear" w:color="auto" w:fill="FFFFFF"/>
          <w:lang w:eastAsia="et-EE"/>
        </w:rPr>
        <w:t>; laps mõistab, et inimesed on</w:t>
      </w:r>
      <w:r>
        <w:rPr>
          <w:rFonts w:ascii="Times New Roman" w:hAnsi="Times New Roman"/>
          <w:color w:val="000000"/>
          <w:sz w:val="24"/>
          <w:szCs w:val="24"/>
          <w:shd w:val="clear" w:color="auto" w:fill="FFFFFF"/>
          <w:lang w:eastAsia="et-EE"/>
        </w:rPr>
        <w:t xml:space="preserve"> </w:t>
      </w:r>
      <w:r w:rsidRPr="00927AF0">
        <w:rPr>
          <w:rFonts w:ascii="Times New Roman" w:hAnsi="Times New Roman"/>
          <w:color w:val="000000"/>
          <w:sz w:val="24"/>
          <w:szCs w:val="24"/>
          <w:shd w:val="clear" w:color="auto" w:fill="FFFFFF"/>
          <w:lang w:eastAsia="et-EE"/>
        </w:rPr>
        <w:t>erinevad ning nad soovivad poest osta erinevaid asju; laps oskab eristada igapä</w:t>
      </w:r>
      <w:r>
        <w:rPr>
          <w:rFonts w:ascii="Times New Roman" w:hAnsi="Times New Roman"/>
          <w:color w:val="000000"/>
          <w:sz w:val="24"/>
          <w:szCs w:val="24"/>
          <w:shd w:val="clear" w:color="auto" w:fill="FFFFFF"/>
          <w:lang w:eastAsia="et-EE"/>
        </w:rPr>
        <w:t>evaelus tervisele kasulikku ja kahjulikku.</w:t>
      </w:r>
    </w:p>
    <w:p w:rsidR="0046588F" w:rsidRPr="00672DB2" w:rsidRDefault="0046588F" w:rsidP="00453A87">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672DB2">
        <w:rPr>
          <w:rFonts w:ascii="Times New Roman" w:hAnsi="Times New Roman"/>
          <w:color w:val="000000"/>
          <w:sz w:val="24"/>
          <w:szCs w:val="24"/>
          <w:shd w:val="clear" w:color="auto" w:fill="FFFFFF"/>
          <w:lang w:eastAsia="et-EE"/>
        </w:rPr>
        <w:t>Keel ja kõne: laps tuleb toime nii eakaaslaste kui ka täiskasvanutega suhtlemisel; laps arvestab, et poes</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 xml:space="preserve">kehtivad omad reeglid ja käitumisnormid (tere, </w:t>
      </w:r>
      <w:r>
        <w:rPr>
          <w:rFonts w:ascii="Times New Roman" w:hAnsi="Times New Roman"/>
          <w:color w:val="000000"/>
          <w:sz w:val="24"/>
          <w:szCs w:val="24"/>
          <w:shd w:val="clear" w:color="auto" w:fill="FFFFFF"/>
          <w:lang w:eastAsia="et-EE"/>
        </w:rPr>
        <w:t xml:space="preserve">palun, </w:t>
      </w:r>
      <w:r w:rsidRPr="00672DB2">
        <w:rPr>
          <w:rFonts w:ascii="Times New Roman" w:hAnsi="Times New Roman"/>
          <w:color w:val="000000"/>
          <w:sz w:val="24"/>
          <w:szCs w:val="24"/>
          <w:shd w:val="clear" w:color="auto" w:fill="FFFFFF"/>
          <w:lang w:eastAsia="et-EE"/>
        </w:rPr>
        <w:t>aitäh, head aega, järjekorras ei trügita jms); laps suudab oma</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mõtteid ja soove suulises kõnes edasi anda; laps valdab suhtlemiseks piisavat sõnavara ja suudab</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vajadusel ise sõnu moodustada; laps hääldab oma kõnes ja etteöeldud sõnade kordamisel õigesti kõiki</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emakeele häälikuid (eriline rõhk on r</w:t>
      </w:r>
      <w:r>
        <w:rPr>
          <w:rFonts w:ascii="Times New Roman" w:hAnsi="Times New Roman"/>
          <w:color w:val="000000"/>
          <w:sz w:val="24"/>
          <w:szCs w:val="24"/>
          <w:shd w:val="clear" w:color="auto" w:fill="FFFFFF"/>
          <w:lang w:eastAsia="et-EE"/>
        </w:rPr>
        <w:t>-häälikul</w:t>
      </w:r>
      <w:r w:rsidRPr="00672DB2">
        <w:rPr>
          <w:rFonts w:ascii="Times New Roman" w:hAnsi="Times New Roman"/>
          <w:color w:val="000000"/>
          <w:sz w:val="24"/>
          <w:szCs w:val="24"/>
          <w:shd w:val="clear" w:color="auto" w:fill="FFFFFF"/>
          <w:lang w:eastAsia="et-EE"/>
        </w:rPr>
        <w:t xml:space="preserve">); </w:t>
      </w:r>
      <w:r>
        <w:rPr>
          <w:rFonts w:ascii="Times New Roman" w:hAnsi="Times New Roman"/>
          <w:color w:val="000000"/>
          <w:sz w:val="24"/>
          <w:szCs w:val="24"/>
          <w:shd w:val="clear" w:color="auto" w:fill="FFFFFF"/>
          <w:lang w:eastAsia="et-EE"/>
        </w:rPr>
        <w:t>vajadusel tunneb laps</w:t>
      </w:r>
      <w:r w:rsidRPr="00672DB2">
        <w:rPr>
          <w:rFonts w:ascii="Times New Roman" w:hAnsi="Times New Roman"/>
          <w:color w:val="000000"/>
          <w:sz w:val="24"/>
          <w:szCs w:val="24"/>
          <w:shd w:val="clear" w:color="auto" w:fill="FFFFFF"/>
          <w:lang w:eastAsia="et-EE"/>
        </w:rPr>
        <w:t xml:space="preserve"> ära, kas r</w:t>
      </w:r>
      <w:r>
        <w:rPr>
          <w:rFonts w:ascii="Times New Roman" w:hAnsi="Times New Roman"/>
          <w:color w:val="000000"/>
          <w:sz w:val="24"/>
          <w:szCs w:val="24"/>
          <w:shd w:val="clear" w:color="auto" w:fill="FFFFFF"/>
          <w:lang w:eastAsia="et-EE"/>
        </w:rPr>
        <w:t xml:space="preserve">-häälik </w:t>
      </w:r>
      <w:r w:rsidRPr="00672DB2">
        <w:rPr>
          <w:rFonts w:ascii="Times New Roman" w:hAnsi="Times New Roman"/>
          <w:color w:val="000000"/>
          <w:sz w:val="24"/>
          <w:szCs w:val="24"/>
          <w:shd w:val="clear" w:color="auto" w:fill="FFFFFF"/>
          <w:lang w:eastAsia="et-EE"/>
        </w:rPr>
        <w:t>on sõna alguses, keskel või lõpus;</w:t>
      </w:r>
      <w:r>
        <w:rPr>
          <w:rFonts w:ascii="Times New Roman" w:hAnsi="Times New Roman"/>
          <w:color w:val="000000"/>
          <w:sz w:val="24"/>
          <w:szCs w:val="24"/>
          <w:shd w:val="clear" w:color="auto" w:fill="FFFFFF"/>
          <w:lang w:eastAsia="et-EE"/>
        </w:rPr>
        <w:t xml:space="preserve"> laps kirjutab õpetaja abiga toiduainete nimetusi</w:t>
      </w:r>
      <w:r w:rsidRPr="00672DB2">
        <w:rPr>
          <w:rFonts w:ascii="Times New Roman" w:hAnsi="Times New Roman"/>
          <w:color w:val="000000"/>
          <w:sz w:val="24"/>
          <w:szCs w:val="24"/>
          <w:shd w:val="clear" w:color="auto" w:fill="FFFFFF"/>
          <w:lang w:eastAsia="et-EE"/>
        </w:rPr>
        <w:t>.</w:t>
      </w:r>
    </w:p>
    <w:p w:rsidR="0046588F" w:rsidRPr="00672DB2" w:rsidRDefault="0046588F" w:rsidP="00453A87">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672DB2">
        <w:rPr>
          <w:rFonts w:ascii="Times New Roman" w:hAnsi="Times New Roman"/>
          <w:color w:val="000000"/>
          <w:sz w:val="24"/>
          <w:szCs w:val="24"/>
          <w:shd w:val="clear" w:color="auto" w:fill="FFFFFF"/>
          <w:lang w:eastAsia="et-EE"/>
        </w:rPr>
        <w:t>Matemaatika: laps teeb 12 piires loendamise teel kindlaks</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 xml:space="preserve">toiduainete arvu, laps </w:t>
      </w:r>
      <w:r>
        <w:rPr>
          <w:rFonts w:ascii="Times New Roman" w:hAnsi="Times New Roman"/>
          <w:color w:val="000000"/>
          <w:sz w:val="24"/>
          <w:szCs w:val="24"/>
          <w:shd w:val="clear" w:color="auto" w:fill="FFFFFF"/>
          <w:lang w:eastAsia="et-EE"/>
        </w:rPr>
        <w:t xml:space="preserve">võrdleb toiduaineid erinevate kujunditega </w:t>
      </w:r>
      <w:r>
        <w:rPr>
          <w:rFonts w:ascii="Times New Roman" w:hAnsi="Times New Roman"/>
          <w:sz w:val="24"/>
          <w:szCs w:val="24"/>
        </w:rPr>
        <w:t>(ring, ruut, ristkülik, kolmnurk)</w:t>
      </w:r>
      <w:r>
        <w:rPr>
          <w:rFonts w:ascii="Times New Roman" w:hAnsi="Times New Roman"/>
          <w:color w:val="000000"/>
          <w:sz w:val="24"/>
          <w:szCs w:val="24"/>
          <w:shd w:val="clear" w:color="auto" w:fill="FFFFFF"/>
          <w:lang w:eastAsia="et-EE"/>
        </w:rPr>
        <w:t xml:space="preserve">. </w:t>
      </w:r>
    </w:p>
    <w:p w:rsidR="0046588F" w:rsidRPr="00672DB2" w:rsidRDefault="0046588F" w:rsidP="00453A87">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672DB2">
        <w:rPr>
          <w:rFonts w:ascii="Times New Roman" w:hAnsi="Times New Roman"/>
          <w:color w:val="000000"/>
          <w:sz w:val="24"/>
          <w:szCs w:val="24"/>
          <w:shd w:val="clear" w:color="auto" w:fill="FFFFFF"/>
          <w:lang w:eastAsia="et-EE"/>
        </w:rPr>
        <w:t>Kunst: laps väljendab joonistades fantaasia</w:t>
      </w:r>
      <w:r>
        <w:rPr>
          <w:rFonts w:ascii="Times New Roman" w:hAnsi="Times New Roman"/>
          <w:color w:val="000000"/>
          <w:sz w:val="24"/>
          <w:szCs w:val="24"/>
          <w:shd w:val="clear" w:color="auto" w:fill="FFFFFF"/>
          <w:lang w:eastAsia="et-EE"/>
        </w:rPr>
        <w:t>t</w:t>
      </w:r>
      <w:r w:rsidRPr="00672DB2">
        <w:rPr>
          <w:rFonts w:ascii="Times New Roman" w:hAnsi="Times New Roman"/>
          <w:color w:val="000000"/>
          <w:sz w:val="24"/>
          <w:szCs w:val="24"/>
          <w:shd w:val="clear" w:color="auto" w:fill="FFFFFF"/>
          <w:lang w:eastAsia="et-EE"/>
        </w:rPr>
        <w:t>; laps kasutab kunsti</w:t>
      </w:r>
      <w:r>
        <w:rPr>
          <w:rFonts w:ascii="Times New Roman" w:hAnsi="Times New Roman"/>
          <w:color w:val="000000"/>
          <w:sz w:val="24"/>
          <w:szCs w:val="24"/>
          <w:shd w:val="clear" w:color="auto" w:fill="FFFFFF"/>
          <w:lang w:eastAsia="et-EE"/>
        </w:rPr>
        <w:t>töö loomiseks osaliselt Bee-Bot roboti</w:t>
      </w:r>
      <w:r w:rsidRPr="00672DB2">
        <w:rPr>
          <w:rFonts w:ascii="Times New Roman" w:hAnsi="Times New Roman"/>
          <w:color w:val="000000"/>
          <w:sz w:val="24"/>
          <w:szCs w:val="24"/>
          <w:shd w:val="clear" w:color="auto" w:fill="FFFFFF"/>
          <w:lang w:eastAsia="et-EE"/>
        </w:rPr>
        <w:t xml:space="preserve"> abi; laps</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keskendub alustatud tegevusele ja loob oma kunstitöö tervislikest toiduainetest koostöös teiste lastega; laps</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värvib toiduaineid erinevaid tehnikaid kasutades ning räägib toiduainete kasulikkusest.</w:t>
      </w:r>
    </w:p>
    <w:p w:rsidR="0046588F" w:rsidRPr="00672DB2" w:rsidRDefault="0046588F" w:rsidP="00453A87">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672DB2">
        <w:rPr>
          <w:rFonts w:ascii="Times New Roman" w:hAnsi="Times New Roman"/>
          <w:color w:val="000000"/>
          <w:sz w:val="24"/>
          <w:szCs w:val="24"/>
          <w:shd w:val="clear" w:color="auto" w:fill="FFFFFF"/>
          <w:lang w:eastAsia="et-EE"/>
        </w:rPr>
        <w:t>Muusika: laps l</w:t>
      </w:r>
      <w:r>
        <w:rPr>
          <w:rFonts w:ascii="Times New Roman" w:hAnsi="Times New Roman"/>
          <w:color w:val="000000"/>
          <w:sz w:val="24"/>
          <w:szCs w:val="24"/>
          <w:shd w:val="clear" w:color="auto" w:fill="FFFFFF"/>
          <w:lang w:eastAsia="et-EE"/>
        </w:rPr>
        <w:t>aulab ilmekalt loomuliku hääle</w:t>
      </w:r>
      <w:r w:rsidRPr="00672DB2">
        <w:rPr>
          <w:rFonts w:ascii="Times New Roman" w:hAnsi="Times New Roman"/>
          <w:color w:val="000000"/>
          <w:sz w:val="24"/>
          <w:szCs w:val="24"/>
          <w:shd w:val="clear" w:color="auto" w:fill="FFFFFF"/>
          <w:lang w:eastAsia="et-EE"/>
        </w:rPr>
        <w:t xml:space="preserve"> ja vaba hingamisega laulu "Poodimineku laul" nii üksi kui</w:t>
      </w:r>
      <w:r>
        <w:rPr>
          <w:rFonts w:ascii="Times New Roman" w:hAnsi="Times New Roman"/>
          <w:color w:val="000000"/>
          <w:sz w:val="24"/>
          <w:szCs w:val="24"/>
          <w:shd w:val="clear" w:color="auto" w:fill="FFFFFF"/>
          <w:lang w:eastAsia="et-EE"/>
        </w:rPr>
        <w:t xml:space="preserve"> </w:t>
      </w:r>
      <w:r w:rsidRPr="00672DB2">
        <w:rPr>
          <w:rFonts w:ascii="Times New Roman" w:hAnsi="Times New Roman"/>
          <w:color w:val="000000"/>
          <w:sz w:val="24"/>
          <w:szCs w:val="24"/>
          <w:shd w:val="clear" w:color="auto" w:fill="FFFFFF"/>
          <w:lang w:eastAsia="et-EE"/>
        </w:rPr>
        <w:t>rühmas.</w:t>
      </w:r>
    </w:p>
    <w:p w:rsidR="0046588F" w:rsidRPr="00114C32" w:rsidRDefault="0046588F" w:rsidP="00114C32">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114C32">
        <w:rPr>
          <w:rFonts w:ascii="Times New Roman" w:hAnsi="Times New Roman"/>
          <w:color w:val="000000"/>
          <w:sz w:val="24"/>
          <w:szCs w:val="24"/>
          <w:shd w:val="clear" w:color="auto" w:fill="FFFFFF"/>
          <w:lang w:eastAsia="et-EE"/>
        </w:rPr>
        <w:t>Liikumine: laps sooritab üheaegselt kaaslasega rütmiliikumisi; laps liigub vastavalt enda tekitatud rütmile ühtlase ja vahelduva tempoga; laps peab kinni kokkulepitud mängureeglitest.</w:t>
      </w:r>
    </w:p>
    <w:p w:rsidR="0046588F" w:rsidRPr="004A4508" w:rsidRDefault="0046588F" w:rsidP="00B715D2">
      <w:pPr>
        <w:pStyle w:val="NormalWeb"/>
        <w:spacing w:before="0" w:beforeAutospacing="0" w:after="0" w:afterAutospacing="0"/>
        <w:rPr>
          <w:shd w:val="clear" w:color="auto" w:fill="FFFFFF"/>
        </w:rPr>
      </w:pPr>
      <w:r>
        <w:rPr>
          <w:b/>
          <w:bCs/>
          <w:i/>
          <w:iCs/>
          <w:shd w:val="clear" w:color="auto" w:fill="FFFFFF"/>
        </w:rPr>
        <w:br w:type="page"/>
      </w:r>
      <w:r w:rsidRPr="004A4508">
        <w:rPr>
          <w:b/>
          <w:bCs/>
          <w:i/>
          <w:iCs/>
          <w:shd w:val="clear" w:color="auto" w:fill="FFFFFF"/>
        </w:rPr>
        <w:t>Õpitulemused:</w:t>
      </w:r>
      <w:r w:rsidRPr="004A4508">
        <w:rPr>
          <w:shd w:val="clear" w:color="auto" w:fill="FFFFFF"/>
        </w:rPr>
        <w:t xml:space="preserve"> </w:t>
      </w:r>
    </w:p>
    <w:p w:rsidR="0046588F" w:rsidRDefault="0046588F" w:rsidP="00B715D2">
      <w:pPr>
        <w:pStyle w:val="NormalWeb"/>
        <w:numPr>
          <w:ilvl w:val="0"/>
          <w:numId w:val="5"/>
        </w:numPr>
        <w:spacing w:before="0" w:beforeAutospacing="0" w:after="0" w:afterAutospacing="0"/>
        <w:rPr>
          <w:shd w:val="clear" w:color="auto" w:fill="FFFFFF"/>
        </w:rPr>
      </w:pPr>
      <w:r>
        <w:rPr>
          <w:shd w:val="clear" w:color="auto" w:fill="FFFFFF"/>
        </w:rPr>
        <w:t>laps oskab nimetada vähemalt kolme hea müüja tunnust;</w:t>
      </w:r>
    </w:p>
    <w:p w:rsidR="0046588F" w:rsidRDefault="0046588F" w:rsidP="00B715D2">
      <w:pPr>
        <w:pStyle w:val="NormalWeb"/>
        <w:numPr>
          <w:ilvl w:val="0"/>
          <w:numId w:val="5"/>
        </w:numPr>
        <w:spacing w:before="0" w:beforeAutospacing="0" w:after="0" w:afterAutospacing="0"/>
        <w:rPr>
          <w:shd w:val="clear" w:color="auto" w:fill="FFFFFF"/>
        </w:rPr>
      </w:pPr>
      <w:r>
        <w:rPr>
          <w:shd w:val="clear" w:color="auto" w:fill="FFFFFF"/>
        </w:rPr>
        <w:t xml:space="preserve">laps on teadlik poes kehtivatest käitumisnormidest (tere, palun, aitäh, head aega, järjekorras ei türgita jms) ning oskab neid kasutada; </w:t>
      </w:r>
    </w:p>
    <w:p w:rsidR="0046588F" w:rsidRPr="00D92C59" w:rsidRDefault="0046588F" w:rsidP="00B715D2">
      <w:pPr>
        <w:pStyle w:val="NormalWeb"/>
        <w:numPr>
          <w:ilvl w:val="0"/>
          <w:numId w:val="5"/>
        </w:numPr>
        <w:spacing w:before="0" w:beforeAutospacing="0" w:after="0" w:afterAutospacing="0"/>
        <w:rPr>
          <w:shd w:val="clear" w:color="auto" w:fill="FFFFFF"/>
        </w:rPr>
      </w:pPr>
      <w:r>
        <w:rPr>
          <w:shd w:val="clear" w:color="auto" w:fill="FFFFFF"/>
        </w:rPr>
        <w:t xml:space="preserve">laps saab iseseisvalt hakkama </w:t>
      </w:r>
      <w:r>
        <w:rPr>
          <w:color w:val="000000"/>
        </w:rPr>
        <w:t>12 piires loendamisega;</w:t>
      </w:r>
    </w:p>
    <w:p w:rsidR="0046588F" w:rsidRDefault="0046588F" w:rsidP="00B715D2">
      <w:pPr>
        <w:pStyle w:val="NormalWeb"/>
        <w:numPr>
          <w:ilvl w:val="0"/>
          <w:numId w:val="5"/>
        </w:numPr>
        <w:spacing w:before="0" w:beforeAutospacing="0" w:after="0" w:afterAutospacing="0"/>
        <w:rPr>
          <w:shd w:val="clear" w:color="auto" w:fill="FFFFFF"/>
        </w:rPr>
      </w:pPr>
      <w:r>
        <w:rPr>
          <w:shd w:val="clear" w:color="auto" w:fill="FFFFFF"/>
        </w:rPr>
        <w:t>laps oskab välja tuua kujutatavatele toiduainetele kõige iseloomulikumad jooned;</w:t>
      </w:r>
    </w:p>
    <w:p w:rsidR="0046588F" w:rsidRPr="00E31B29" w:rsidRDefault="0046588F" w:rsidP="00B715D2">
      <w:pPr>
        <w:pStyle w:val="NormalWeb"/>
        <w:numPr>
          <w:ilvl w:val="0"/>
          <w:numId w:val="5"/>
        </w:numPr>
        <w:spacing w:before="0" w:beforeAutospacing="0" w:after="0" w:afterAutospacing="0"/>
        <w:rPr>
          <w:shd w:val="clear" w:color="auto" w:fill="FFFFFF"/>
        </w:rPr>
      </w:pPr>
      <w:r>
        <w:t>laps tunneb rõõmu mängulisest ja loovast tegutsemisest.</w:t>
      </w:r>
    </w:p>
    <w:p w:rsidR="0046588F" w:rsidRPr="004A4508" w:rsidRDefault="0046588F" w:rsidP="00B715D2">
      <w:pPr>
        <w:pStyle w:val="NormalWeb"/>
        <w:spacing w:before="0" w:beforeAutospacing="0" w:after="0" w:afterAutospacing="0"/>
      </w:pPr>
      <w:r w:rsidRPr="004A4508">
        <w:rPr>
          <w:b/>
          <w:bCs/>
          <w:i/>
          <w:iCs/>
          <w:color w:val="000000"/>
          <w:shd w:val="clear" w:color="auto" w:fill="FFFFFF"/>
        </w:rPr>
        <w:t>Mõisted:</w:t>
      </w:r>
      <w:r w:rsidRPr="004A4508">
        <w:rPr>
          <w:color w:val="000000"/>
          <w:shd w:val="clear" w:color="auto" w:fill="FFFFFF"/>
        </w:rPr>
        <w:t xml:space="preserve"> </w:t>
      </w:r>
      <w:r>
        <w:rPr>
          <w:color w:val="000000"/>
          <w:shd w:val="clear" w:color="auto" w:fill="FFFFFF"/>
        </w:rPr>
        <w:t>hea müüja, tervislik toitumine</w:t>
      </w:r>
    </w:p>
    <w:p w:rsidR="0046588F" w:rsidRPr="00CF23B6" w:rsidRDefault="0046588F" w:rsidP="00CF23B6">
      <w:pPr>
        <w:autoSpaceDE w:val="0"/>
        <w:autoSpaceDN w:val="0"/>
        <w:adjustRightInd w:val="0"/>
        <w:spacing w:after="0" w:line="240" w:lineRule="auto"/>
        <w:rPr>
          <w:rFonts w:ascii="Times New Roman" w:hAnsi="Times New Roman"/>
          <w:color w:val="000000"/>
          <w:sz w:val="24"/>
          <w:szCs w:val="24"/>
          <w:shd w:val="clear" w:color="auto" w:fill="FFFFFF"/>
          <w:lang w:eastAsia="et-EE"/>
        </w:rPr>
      </w:pPr>
      <w:r w:rsidRPr="00E444E3">
        <w:rPr>
          <w:b/>
          <w:bCs/>
          <w:i/>
          <w:iCs/>
          <w:shd w:val="clear" w:color="auto" w:fill="FFFFFF"/>
        </w:rPr>
        <w:t>Õpilaste eelteadmised ja -oskused</w:t>
      </w:r>
      <w:r w:rsidRPr="00CF23B6">
        <w:rPr>
          <w:rFonts w:eastAsia="Times New Roman"/>
          <w:shd w:val="clear" w:color="auto" w:fill="FFFFFF"/>
          <w:lang w:eastAsia="et-EE"/>
        </w:rPr>
        <w:t xml:space="preserve">: </w:t>
      </w:r>
      <w:r w:rsidRPr="00CF23B6">
        <w:rPr>
          <w:rFonts w:ascii="Times New Roman" w:eastAsia="Times New Roman" w:hAnsi="Times New Roman"/>
          <w:bCs/>
          <w:iCs/>
          <w:color w:val="000000"/>
          <w:sz w:val="24"/>
          <w:szCs w:val="24"/>
          <w:shd w:val="clear" w:color="auto" w:fill="FFFFFF"/>
          <w:lang w:eastAsia="et-EE"/>
        </w:rPr>
        <w:t>laps oskab loendada numbreid ühest kaheteistkümneni; laps tunneb erinevaid kujundeid (ring, ruut, ristkülik, kolmnurk); laps oskab lugeda Bee-Bot roboti samme ja tunneb mõisteid parem, vasak, üleval, all.</w:t>
      </w:r>
    </w:p>
    <w:p w:rsidR="0046588F" w:rsidRPr="00E444E3" w:rsidRDefault="0046588F" w:rsidP="00B715D2">
      <w:pPr>
        <w:pStyle w:val="NormalWeb"/>
        <w:spacing w:before="0" w:beforeAutospacing="0" w:after="0" w:afterAutospacing="0"/>
        <w:rPr>
          <w:bCs/>
          <w:iCs/>
          <w:color w:val="000000"/>
          <w:shd w:val="clear" w:color="auto" w:fill="FFFFFF"/>
        </w:rPr>
      </w:pPr>
      <w:r w:rsidRPr="00E444E3">
        <w:rPr>
          <w:b/>
          <w:bCs/>
          <w:i/>
          <w:iCs/>
          <w:color w:val="000000"/>
          <w:shd w:val="clear" w:color="auto" w:fill="FFFFFF"/>
        </w:rPr>
        <w:t xml:space="preserve">Eelnevalt vajalikud tegevused õpetajale ja õpilasele: </w:t>
      </w:r>
      <w:r w:rsidRPr="00651269">
        <w:rPr>
          <w:bCs/>
          <w:iCs/>
          <w:color w:val="000000"/>
          <w:shd w:val="clear" w:color="auto" w:fill="FFFFFF"/>
        </w:rPr>
        <w:t>1)</w:t>
      </w:r>
      <w:r>
        <w:rPr>
          <w:b/>
          <w:bCs/>
          <w:i/>
          <w:iCs/>
          <w:color w:val="000000"/>
          <w:shd w:val="clear" w:color="auto" w:fill="FFFFFF"/>
        </w:rPr>
        <w:t xml:space="preserve"> </w:t>
      </w:r>
      <w:r w:rsidRPr="00E444E3">
        <w:rPr>
          <w:bCs/>
          <w:iCs/>
          <w:color w:val="000000"/>
          <w:shd w:val="clear" w:color="auto" w:fill="FFFFFF"/>
        </w:rPr>
        <w:t>õpetaja prindib</w:t>
      </w:r>
      <w:r>
        <w:rPr>
          <w:bCs/>
          <w:iCs/>
          <w:color w:val="000000"/>
          <w:shd w:val="clear" w:color="auto" w:fill="FFFFFF"/>
        </w:rPr>
        <w:t xml:space="preserve">, </w:t>
      </w:r>
      <w:r w:rsidRPr="00E444E3">
        <w:rPr>
          <w:bCs/>
          <w:iCs/>
          <w:color w:val="000000"/>
          <w:shd w:val="clear" w:color="auto" w:fill="FFFFFF"/>
        </w:rPr>
        <w:t xml:space="preserve">lõikab välja ning asetab läbipaistvate taskutega mati sisse </w:t>
      </w:r>
      <w:r>
        <w:rPr>
          <w:bCs/>
          <w:iCs/>
          <w:color w:val="000000"/>
          <w:shd w:val="clear" w:color="auto" w:fill="FFFFFF"/>
        </w:rPr>
        <w:t>poemängu</w:t>
      </w:r>
      <w:r w:rsidRPr="00E444E3">
        <w:rPr>
          <w:bCs/>
          <w:iCs/>
          <w:color w:val="000000"/>
          <w:shd w:val="clear" w:color="auto" w:fill="FFFFFF"/>
        </w:rPr>
        <w:t xml:space="preserve"> kaardid</w:t>
      </w:r>
      <w:r>
        <w:rPr>
          <w:bCs/>
          <w:iCs/>
          <w:color w:val="000000"/>
          <w:shd w:val="clear" w:color="auto" w:fill="FFFFFF"/>
        </w:rPr>
        <w:t>; 2) õpetaja prindib ja lõikab välja müüja kiitmise kaardid.</w:t>
      </w:r>
    </w:p>
    <w:p w:rsidR="0046588F" w:rsidRDefault="0046588F" w:rsidP="00B715D2">
      <w:pPr>
        <w:autoSpaceDE w:val="0"/>
        <w:autoSpaceDN w:val="0"/>
        <w:adjustRightInd w:val="0"/>
        <w:spacing w:after="0" w:line="240" w:lineRule="auto"/>
        <w:rPr>
          <w:rFonts w:ascii="Times New Roman" w:hAnsi="Times New Roman"/>
          <w:sz w:val="24"/>
          <w:szCs w:val="24"/>
          <w:shd w:val="clear" w:color="auto" w:fill="FFFFFF"/>
        </w:rPr>
      </w:pPr>
      <w:r w:rsidRPr="00E444E3">
        <w:rPr>
          <w:rFonts w:ascii="Times New Roman" w:hAnsi="Times New Roman"/>
          <w:b/>
          <w:bCs/>
          <w:i/>
          <w:iCs/>
          <w:sz w:val="24"/>
          <w:szCs w:val="24"/>
          <w:shd w:val="clear" w:color="auto" w:fill="FFFFFF"/>
        </w:rPr>
        <w:t xml:space="preserve">Tunniks vajalikud materjalid, vahendid, tarkvara ja veebiaadressid </w:t>
      </w:r>
      <w:r w:rsidRPr="00E444E3">
        <w:rPr>
          <w:rFonts w:ascii="Times New Roman" w:hAnsi="Times New Roman"/>
          <w:sz w:val="24"/>
          <w:szCs w:val="24"/>
          <w:shd w:val="clear" w:color="auto" w:fill="FFFFFF"/>
        </w:rPr>
        <w:t>(õpikud, vihikud, töölehed, esitlus, tehnilised vahendid, programmid jne): arvuti</w:t>
      </w:r>
      <w:r>
        <w:rPr>
          <w:rFonts w:ascii="Times New Roman" w:hAnsi="Times New Roman"/>
          <w:sz w:val="24"/>
          <w:szCs w:val="24"/>
          <w:shd w:val="clear" w:color="auto" w:fill="FFFFFF"/>
        </w:rPr>
        <w:t>,</w:t>
      </w:r>
      <w:r w:rsidRPr="00E444E3">
        <w:rPr>
          <w:rFonts w:ascii="Times New Roman" w:hAnsi="Times New Roman"/>
          <w:sz w:val="24"/>
          <w:szCs w:val="24"/>
          <w:shd w:val="clear" w:color="auto" w:fill="FFFFFF"/>
        </w:rPr>
        <w:t xml:space="preserve"> projektor</w:t>
      </w:r>
      <w:r>
        <w:rPr>
          <w:rFonts w:ascii="Times New Roman" w:hAnsi="Times New Roman"/>
          <w:sz w:val="24"/>
          <w:szCs w:val="24"/>
          <w:shd w:val="clear" w:color="auto" w:fill="FFFFFF"/>
        </w:rPr>
        <w:t xml:space="preserve"> multifilmi näitamiseks,</w:t>
      </w:r>
      <w:r w:rsidRPr="00E444E3">
        <w:rPr>
          <w:rFonts w:ascii="Times New Roman" w:hAnsi="Times New Roman"/>
          <w:sz w:val="24"/>
          <w:szCs w:val="24"/>
          <w:shd w:val="clear" w:color="auto" w:fill="FFFFFF"/>
        </w:rPr>
        <w:t xml:space="preserve"> </w:t>
      </w:r>
      <w:r w:rsidRPr="00E444E3">
        <w:rPr>
          <w:rFonts w:ascii="Times New Roman" w:hAnsi="Times New Roman"/>
          <w:sz w:val="24"/>
          <w:szCs w:val="24"/>
          <w:lang w:eastAsia="et-EE"/>
        </w:rPr>
        <w:t xml:space="preserve">Bee-Bot </w:t>
      </w:r>
      <w:r>
        <w:rPr>
          <w:rFonts w:ascii="Times New Roman" w:hAnsi="Times New Roman"/>
          <w:sz w:val="24"/>
          <w:szCs w:val="24"/>
          <w:lang w:eastAsia="et-EE"/>
        </w:rPr>
        <w:t>p</w:t>
      </w:r>
      <w:r w:rsidRPr="00E444E3">
        <w:rPr>
          <w:rFonts w:ascii="Times New Roman" w:hAnsi="Times New Roman"/>
          <w:sz w:val="24"/>
          <w:szCs w:val="24"/>
          <w:lang w:eastAsia="et-EE"/>
        </w:rPr>
        <w:t>rogrammeeritav ja taaslaetav Mesimumm – põrandarobot</w:t>
      </w:r>
      <w:r>
        <w:rPr>
          <w:rFonts w:ascii="Times New Roman" w:hAnsi="Times New Roman"/>
          <w:sz w:val="24"/>
          <w:szCs w:val="24"/>
          <w:lang w:eastAsia="et-EE"/>
        </w:rPr>
        <w:t>,</w:t>
      </w:r>
      <w:r w:rsidRPr="00E444E3">
        <w:rPr>
          <w:rFonts w:ascii="Times New Roman" w:hAnsi="Times New Roman"/>
          <w:sz w:val="24"/>
          <w:szCs w:val="24"/>
          <w:lang w:eastAsia="et-EE"/>
        </w:rPr>
        <w:t xml:space="preserve"> Bee-Bot Mesimummu läbipaistev taskutega matt</w:t>
      </w:r>
      <w:r>
        <w:rPr>
          <w:rFonts w:ascii="Times New Roman" w:hAnsi="Times New Roman"/>
          <w:sz w:val="24"/>
          <w:szCs w:val="24"/>
          <w:shd w:val="clear" w:color="auto" w:fill="FFFFFF"/>
        </w:rPr>
        <w:t>,</w:t>
      </w:r>
      <w:r w:rsidRPr="00E444E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poemängu</w:t>
      </w:r>
      <w:r w:rsidRPr="00E444E3">
        <w:rPr>
          <w:rFonts w:ascii="Times New Roman" w:hAnsi="Times New Roman"/>
          <w:sz w:val="24"/>
          <w:szCs w:val="24"/>
          <w:shd w:val="clear" w:color="auto" w:fill="FFFFFF"/>
        </w:rPr>
        <w:t xml:space="preserve"> kaardid</w:t>
      </w:r>
      <w:r>
        <w:rPr>
          <w:rFonts w:ascii="Times New Roman" w:hAnsi="Times New Roman"/>
          <w:sz w:val="24"/>
          <w:szCs w:val="24"/>
          <w:shd w:val="clear" w:color="auto" w:fill="FFFFFF"/>
        </w:rPr>
        <w:t xml:space="preserve">, müüja kiitmise kaardid, valge A3 paber joonistamiseks, vildikad ja pliiatsid, teip (musta vildika kinnitamiseks Bee-Boti külge), ProgeTiigri kleepekad. </w:t>
      </w:r>
    </w:p>
    <w:p w:rsidR="0046588F" w:rsidRPr="00E444E3" w:rsidRDefault="0046588F" w:rsidP="00B715D2">
      <w:pPr>
        <w:autoSpaceDE w:val="0"/>
        <w:autoSpaceDN w:val="0"/>
        <w:adjustRightInd w:val="0"/>
        <w:spacing w:after="0" w:line="240" w:lineRule="auto"/>
        <w:rPr>
          <w:rFonts w:ascii="Times New Roman" w:hAnsi="Times New Roman"/>
          <w:sz w:val="24"/>
          <w:szCs w:val="24"/>
          <w:lang w:eastAsia="et-EE"/>
        </w:rPr>
      </w:pPr>
    </w:p>
    <w:p w:rsidR="0046588F" w:rsidRDefault="0046588F" w:rsidP="00B715D2">
      <w:pPr>
        <w:pStyle w:val="NormalWeb"/>
        <w:spacing w:before="0" w:beforeAutospacing="0" w:after="0" w:afterAutospacing="0"/>
        <w:rPr>
          <w:color w:val="000000"/>
          <w:shd w:val="clear" w:color="auto" w:fill="FFFFFF"/>
        </w:rPr>
      </w:pPr>
      <w:r w:rsidRPr="005A254E">
        <w:rPr>
          <w:b/>
          <w:bCs/>
          <w:i/>
          <w:iCs/>
          <w:color w:val="000000"/>
          <w:shd w:val="clear" w:color="auto" w:fill="FFFFFF"/>
        </w:rPr>
        <w:t>Tunni käik</w:t>
      </w:r>
      <w:r w:rsidRPr="005A254E">
        <w:rPr>
          <w:color w:val="000000"/>
          <w:shd w:val="clear" w:color="auto" w:fill="FFFFFF"/>
        </w:rPr>
        <w:t>:</w:t>
      </w:r>
    </w:p>
    <w:p w:rsidR="0046588F" w:rsidRPr="00AD38D6" w:rsidRDefault="0046588F" w:rsidP="00B715D2">
      <w:pPr>
        <w:pStyle w:val="NormalWeb"/>
        <w:spacing w:before="0" w:beforeAutospacing="0" w:after="0" w:afterAutospacing="0"/>
        <w:rPr>
          <w:color w:val="000000"/>
          <w:shd w:val="clear" w:color="auto" w:fill="FFFFFF"/>
        </w:rPr>
      </w:pPr>
      <w:r>
        <w:rPr>
          <w:color w:val="000000"/>
          <w:shd w:val="clear" w:color="auto" w:fill="FFFFFF"/>
        </w:rPr>
        <w:t>Tund 1 – Hea müüja ja käitumisnormid poes</w:t>
      </w:r>
    </w:p>
    <w:tbl>
      <w:tblPr>
        <w:tblW w:w="14940" w:type="dxa"/>
        <w:tblInd w:w="-440" w:type="dxa"/>
        <w:tblLayout w:type="fixed"/>
        <w:tblCellMar>
          <w:top w:w="15" w:type="dxa"/>
          <w:left w:w="15" w:type="dxa"/>
          <w:bottom w:w="15" w:type="dxa"/>
          <w:right w:w="15" w:type="dxa"/>
        </w:tblCellMar>
        <w:tblLook w:val="00A0"/>
      </w:tblPr>
      <w:tblGrid>
        <w:gridCol w:w="3009"/>
        <w:gridCol w:w="1595"/>
        <w:gridCol w:w="1418"/>
        <w:gridCol w:w="4459"/>
        <w:gridCol w:w="4459"/>
      </w:tblGrid>
      <w:tr w:rsidR="0046588F" w:rsidRPr="000E646C" w:rsidTr="00AA59A5">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b/>
                <w:bCs/>
                <w:i/>
                <w:iCs/>
                <w:color w:val="000000"/>
                <w:shd w:val="clear" w:color="auto" w:fill="FFFFFF"/>
              </w:rPr>
              <w:t>Tunni osad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b/>
                <w:bCs/>
                <w:i/>
                <w:iCs/>
                <w:color w:val="000000"/>
                <w:shd w:val="clear" w:color="auto" w:fill="FFFFFF"/>
              </w:rPr>
              <w:t>Tegevuste kirjeldused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b/>
                <w:bCs/>
                <w:i/>
                <w:iCs/>
                <w:color w:val="000000"/>
                <w:shd w:val="clear" w:color="auto" w:fill="FFFFFF"/>
              </w:rPr>
              <w:t>Tegevusele kuluv aeg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b/>
                <w:bCs/>
                <w:i/>
                <w:iCs/>
                <w:color w:val="000000"/>
                <w:shd w:val="clear" w:color="auto" w:fill="FFFFFF"/>
              </w:rPr>
              <w:t>Õpetaja tegevus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b/>
                <w:bCs/>
                <w:i/>
                <w:iCs/>
                <w:color w:val="000000"/>
                <w:shd w:val="clear" w:color="auto" w:fill="FFFFFF"/>
              </w:rPr>
              <w:t>Õpilaste tegevus</w:t>
            </w:r>
          </w:p>
        </w:tc>
      </w:tr>
      <w:tr w:rsidR="0046588F" w:rsidRPr="000E646C" w:rsidTr="00AA59A5">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color w:val="000000"/>
                <w:shd w:val="clear" w:color="auto" w:fill="FFFFFF"/>
              </w:rPr>
              <w:t xml:space="preserve">I Ettevalmistus </w:t>
            </w:r>
          </w:p>
          <w:p w:rsidR="0046588F" w:rsidRPr="005A254E" w:rsidRDefault="0046588F" w:rsidP="00AA59A5">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Sissejuhatus</w:t>
            </w:r>
          </w:p>
          <w:p w:rsidR="0046588F" w:rsidRPr="005A254E" w:rsidRDefault="0046588F" w:rsidP="00AA59A5">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Tähelepanu haaramine</w:t>
            </w:r>
          </w:p>
          <w:p w:rsidR="0046588F" w:rsidRPr="005A254E" w:rsidRDefault="0046588F" w:rsidP="00AA59A5">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Häälestus (eesmärgipüstitus, motiveerimine)</w:t>
            </w:r>
          </w:p>
          <w:p w:rsidR="0046588F" w:rsidRPr="005A254E" w:rsidRDefault="0046588F" w:rsidP="00AA59A5">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Eelteadmiste väljaselgitamine</w:t>
            </w:r>
          </w:p>
          <w:p w:rsidR="0046588F" w:rsidRPr="005A254E" w:rsidRDefault="0046588F" w:rsidP="00AA59A5">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Vajaminevate teadmiste kordamine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Vastuse leidmine küsimusele: „Milline on hea müüja?“.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~20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1. Õpetaja küsib lastelt, milline on nende arvates hea müüja (isiksuseomadused, käitumine, oskused/teadmised) ja teeb vastuste kohta märkmeid. </w:t>
            </w:r>
          </w:p>
          <w:p w:rsidR="0046588F" w:rsidRDefault="0046588F" w:rsidP="00AF4816">
            <w:pPr>
              <w:autoSpaceDE w:val="0"/>
              <w:autoSpaceDN w:val="0"/>
              <w:adjustRightInd w:val="0"/>
              <w:spacing w:after="0" w:line="240" w:lineRule="auto"/>
              <w:rPr>
                <w:rFonts w:ascii="Times-Roman" w:hAnsi="Times-Roman" w:cs="Times-Roman"/>
                <w:color w:val="000000"/>
                <w:sz w:val="20"/>
                <w:szCs w:val="20"/>
                <w:lang w:eastAsia="et-EE"/>
              </w:rPr>
            </w:pPr>
            <w:r>
              <w:rPr>
                <w:rFonts w:ascii="Times New Roman" w:hAnsi="Times New Roman"/>
                <w:sz w:val="24"/>
                <w:szCs w:val="24"/>
              </w:rPr>
              <w:t xml:space="preserve">2. Õpetaja käivitab multifilmi „Juss mängib poodi“- </w:t>
            </w:r>
            <w:hyperlink r:id="rId7" w:history="1">
              <w:r w:rsidRPr="000F49E6">
                <w:rPr>
                  <w:rStyle w:val="Hyperlink"/>
                  <w:rFonts w:ascii="Times New Roman" w:hAnsi="Times New Roman"/>
                  <w:sz w:val="24"/>
                  <w:szCs w:val="24"/>
                </w:rPr>
                <w:t>https://youtu.be/f_va4GXNlTc</w:t>
              </w:r>
            </w:hyperlink>
            <w:r>
              <w:rPr>
                <w:rFonts w:ascii="Times New Roman" w:hAnsi="Times New Roman"/>
                <w:sz w:val="24"/>
                <w:szCs w:val="24"/>
              </w:rPr>
              <w:t>.</w:t>
            </w:r>
          </w:p>
          <w:p w:rsidR="0046588F" w:rsidRPr="00052EEA" w:rsidRDefault="0046588F" w:rsidP="00AA59A5">
            <w:pPr>
              <w:spacing w:after="0" w:line="240" w:lineRule="auto"/>
              <w:rPr>
                <w:rFonts w:ascii="Times New Roman" w:hAnsi="Times New Roman"/>
                <w:sz w:val="24"/>
                <w:szCs w:val="24"/>
              </w:rPr>
            </w:pPr>
            <w:r w:rsidRPr="00052EEA">
              <w:rPr>
                <w:rFonts w:ascii="Times New Roman" w:hAnsi="Times New Roman"/>
                <w:sz w:val="24"/>
                <w:szCs w:val="24"/>
              </w:rPr>
              <w:t xml:space="preserve">3. </w:t>
            </w:r>
            <w:r>
              <w:rPr>
                <w:rFonts w:ascii="Times New Roman" w:hAnsi="Times New Roman"/>
                <w:sz w:val="24"/>
                <w:szCs w:val="24"/>
              </w:rPr>
              <w:t xml:space="preserve">Õpetaja küsib lastelt uuesti, milline on nende arvates hea müüja. Õpetaja sõnastab laste poolt öeldud vastuseid arvesse võttes hea müüja definitsiooni ehk „Hea müüja ...“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1. Lapsed annavad käega märku ja nimetavad erinevaid hea müüja omadusi. </w:t>
            </w: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2. Lapsed vaatavad multifilmi „Juss mängib poodi“. </w:t>
            </w:r>
          </w:p>
          <w:p w:rsidR="0046588F" w:rsidRPr="000E646C" w:rsidRDefault="0046588F" w:rsidP="00AA59A5">
            <w:pPr>
              <w:spacing w:after="0" w:line="240" w:lineRule="auto"/>
              <w:rPr>
                <w:rFonts w:ascii="Times New Roman" w:hAnsi="Times New Roman"/>
                <w:sz w:val="24"/>
                <w:szCs w:val="24"/>
              </w:rPr>
            </w:pPr>
            <w:r>
              <w:rPr>
                <w:rFonts w:ascii="Times New Roman" w:hAnsi="Times New Roman"/>
                <w:sz w:val="24"/>
                <w:szCs w:val="24"/>
              </w:rPr>
              <w:t>3. Lapsed annavad käega märku ja nimetavad erinevaid hea müüja omadusi.</w:t>
            </w:r>
          </w:p>
        </w:tc>
      </w:tr>
      <w:tr w:rsidR="0046588F" w:rsidRPr="000E646C" w:rsidTr="00AA59A5">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color w:val="000000"/>
                <w:shd w:val="clear" w:color="auto" w:fill="FFFFFF"/>
              </w:rPr>
              <w:t>II Põhiosa</w:t>
            </w:r>
          </w:p>
          <w:p w:rsidR="0046588F" w:rsidRPr="005A254E" w:rsidRDefault="0046588F" w:rsidP="00AA59A5">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Peab tagama tunni eesmärgi täitmise</w:t>
            </w:r>
          </w:p>
          <w:p w:rsidR="0046588F" w:rsidRPr="005A254E" w:rsidRDefault="0046588F" w:rsidP="00AA59A5">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Õppemeetodid</w:t>
            </w:r>
          </w:p>
          <w:p w:rsidR="0046588F" w:rsidRPr="005A254E" w:rsidRDefault="0046588F" w:rsidP="00AA59A5">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Harjutamine, kinnistamine ja/või rakendamine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 xml:space="preserve">Poemängu mängimine.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~30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1873CF">
            <w:pPr>
              <w:autoSpaceDE w:val="0"/>
              <w:autoSpaceDN w:val="0"/>
              <w:adjustRightInd w:val="0"/>
              <w:spacing w:after="0" w:line="240" w:lineRule="auto"/>
              <w:rPr>
                <w:rFonts w:ascii="Times-Roman" w:hAnsi="Times-Roman" w:cs="Times-Roman"/>
                <w:sz w:val="24"/>
                <w:szCs w:val="24"/>
                <w:lang w:eastAsia="et-EE"/>
              </w:rPr>
            </w:pPr>
            <w:r>
              <w:rPr>
                <w:rFonts w:ascii="Times-Roman" w:hAnsi="Times-Roman" w:cs="Times-Roman"/>
                <w:sz w:val="24"/>
                <w:szCs w:val="24"/>
                <w:lang w:eastAsia="et-EE"/>
              </w:rPr>
              <w:t>1. Õpetaja tutvustab lastele mängureegleid.</w:t>
            </w:r>
          </w:p>
          <w:p w:rsidR="0046588F" w:rsidRDefault="0046588F" w:rsidP="001873CF">
            <w:pPr>
              <w:autoSpaceDE w:val="0"/>
              <w:autoSpaceDN w:val="0"/>
              <w:adjustRightInd w:val="0"/>
              <w:spacing w:after="0" w:line="240" w:lineRule="auto"/>
              <w:rPr>
                <w:rFonts w:ascii="Times-Roman" w:hAnsi="Times-Roman" w:cs="Times-Roman"/>
                <w:i/>
                <w:sz w:val="24"/>
                <w:szCs w:val="24"/>
                <w:lang w:eastAsia="et-EE"/>
              </w:rPr>
            </w:pPr>
            <w:r>
              <w:rPr>
                <w:rFonts w:ascii="Times-Roman" w:hAnsi="Times-Roman" w:cs="Times-Roman"/>
                <w:sz w:val="24"/>
                <w:szCs w:val="24"/>
                <w:lang w:eastAsia="et-EE"/>
              </w:rPr>
              <w:t xml:space="preserve">Esimeseks müüjaks saab see laps, kes teab näiteks vastust küsimusele: „Kes mängis multifilmis hea müüja rolli?“ </w:t>
            </w:r>
            <w:r w:rsidRPr="00826D2A">
              <w:rPr>
                <w:rFonts w:ascii="Times-Roman" w:hAnsi="Times-Roman" w:cs="Times-Roman"/>
                <w:i/>
                <w:sz w:val="24"/>
                <w:szCs w:val="24"/>
                <w:lang w:eastAsia="et-EE"/>
              </w:rPr>
              <w:t>Mõmmi/karu</w:t>
            </w:r>
          </w:p>
          <w:p w:rsidR="0046588F" w:rsidRPr="00826D2A" w:rsidRDefault="0046588F" w:rsidP="001873CF">
            <w:pPr>
              <w:autoSpaceDE w:val="0"/>
              <w:autoSpaceDN w:val="0"/>
              <w:adjustRightInd w:val="0"/>
              <w:spacing w:after="0" w:line="240" w:lineRule="auto"/>
              <w:rPr>
                <w:rFonts w:ascii="Times-Roman" w:hAnsi="Times-Roman" w:cs="Times-Roman"/>
                <w:sz w:val="24"/>
                <w:szCs w:val="24"/>
                <w:lang w:eastAsia="et-EE"/>
              </w:rPr>
            </w:pPr>
            <w:r w:rsidRPr="00826D2A">
              <w:rPr>
                <w:rFonts w:ascii="Times-Roman" w:hAnsi="Times-Roman" w:cs="Times-Roman"/>
                <w:sz w:val="24"/>
                <w:szCs w:val="24"/>
                <w:lang w:eastAsia="et-EE"/>
              </w:rPr>
              <w:t>Esimeseks ostjaks saab see laps, kes teab näiteks vastust küsimusele:“</w:t>
            </w:r>
            <w:r>
              <w:rPr>
                <w:rFonts w:ascii="Times-Roman" w:hAnsi="Times-Roman" w:cs="Times-Roman"/>
                <w:sz w:val="24"/>
                <w:szCs w:val="24"/>
                <w:lang w:eastAsia="et-EE"/>
              </w:rPr>
              <w:t xml:space="preserve">Mis märk peab kindlasti kiivril olema?“ </w:t>
            </w:r>
            <w:r w:rsidRPr="00C30EC5">
              <w:rPr>
                <w:rFonts w:ascii="Times-Roman" w:hAnsi="Times-Roman" w:cs="Times-Roman"/>
                <w:i/>
                <w:sz w:val="24"/>
                <w:szCs w:val="24"/>
                <w:lang w:eastAsia="et-EE"/>
              </w:rPr>
              <w:t>CE märk/ohutuse märk</w:t>
            </w:r>
            <w:r>
              <w:rPr>
                <w:rFonts w:ascii="Times-Roman" w:hAnsi="Times-Roman" w:cs="Times-Roman"/>
                <w:i/>
                <w:sz w:val="24"/>
                <w:szCs w:val="24"/>
                <w:lang w:eastAsia="et-EE"/>
              </w:rPr>
              <w:t xml:space="preserve">. </w:t>
            </w:r>
            <w:r w:rsidRPr="005E22D8">
              <w:rPr>
                <w:rFonts w:ascii="Times-Roman" w:hAnsi="Times-Roman" w:cs="Times-Roman"/>
                <w:sz w:val="24"/>
                <w:szCs w:val="24"/>
                <w:lang w:eastAsia="et-EE"/>
              </w:rPr>
              <w:t>Küsimus võib oll</w:t>
            </w:r>
            <w:r>
              <w:rPr>
                <w:rFonts w:ascii="Times-Roman" w:hAnsi="Times-Roman" w:cs="Times-Roman"/>
                <w:sz w:val="24"/>
                <w:szCs w:val="24"/>
                <w:lang w:eastAsia="et-EE"/>
              </w:rPr>
              <w:t>a seotud ka r- hääliku asukohaga</w:t>
            </w:r>
            <w:r w:rsidRPr="005E22D8">
              <w:rPr>
                <w:rFonts w:ascii="Times-Roman" w:hAnsi="Times-Roman" w:cs="Times-Roman"/>
                <w:sz w:val="24"/>
                <w:szCs w:val="24"/>
                <w:lang w:eastAsia="et-EE"/>
              </w:rPr>
              <w:t xml:space="preserve"> toiduaine nime</w:t>
            </w:r>
            <w:r>
              <w:rPr>
                <w:rFonts w:ascii="Times-Roman" w:hAnsi="Times-Roman" w:cs="Times-Roman"/>
                <w:sz w:val="24"/>
                <w:szCs w:val="24"/>
                <w:lang w:eastAsia="et-EE"/>
              </w:rPr>
              <w:t>tuses</w:t>
            </w:r>
            <w:r w:rsidRPr="005E22D8">
              <w:rPr>
                <w:rFonts w:ascii="Times-Roman" w:hAnsi="Times-Roman" w:cs="Times-Roman"/>
                <w:sz w:val="24"/>
                <w:szCs w:val="24"/>
                <w:lang w:eastAsia="et-EE"/>
              </w:rPr>
              <w:t>.</w:t>
            </w:r>
          </w:p>
          <w:p w:rsidR="0046588F" w:rsidRDefault="0046588F" w:rsidP="001873CF">
            <w:pPr>
              <w:autoSpaceDE w:val="0"/>
              <w:autoSpaceDN w:val="0"/>
              <w:adjustRightInd w:val="0"/>
              <w:spacing w:after="0" w:line="240" w:lineRule="auto"/>
              <w:rPr>
                <w:rFonts w:ascii="Times-Roman" w:hAnsi="Times-Roman" w:cs="Times-Roman"/>
                <w:sz w:val="24"/>
                <w:szCs w:val="24"/>
                <w:lang w:eastAsia="et-EE"/>
              </w:rPr>
            </w:pPr>
            <w:r>
              <w:rPr>
                <w:rFonts w:ascii="Times-Roman" w:hAnsi="Times-Roman" w:cs="Times-Roman"/>
                <w:sz w:val="24"/>
                <w:szCs w:val="24"/>
                <w:lang w:eastAsia="et-EE"/>
              </w:rPr>
              <w:t>2.-4. Õpetaja toetab ja tunnustab lapsi.</w:t>
            </w:r>
          </w:p>
          <w:p w:rsidR="0046588F" w:rsidRDefault="0046588F" w:rsidP="001873CF">
            <w:pPr>
              <w:autoSpaceDE w:val="0"/>
              <w:autoSpaceDN w:val="0"/>
              <w:adjustRightInd w:val="0"/>
              <w:spacing w:after="0" w:line="240" w:lineRule="auto"/>
              <w:rPr>
                <w:rFonts w:ascii="Times-Roman" w:hAnsi="Times-Roman" w:cs="Times-Roman"/>
                <w:sz w:val="24"/>
                <w:szCs w:val="24"/>
                <w:lang w:eastAsia="et-EE"/>
              </w:rPr>
            </w:pPr>
            <w:r>
              <w:rPr>
                <w:rFonts w:ascii="Times-Roman" w:hAnsi="Times-Roman" w:cs="Times-Roman"/>
                <w:sz w:val="24"/>
                <w:szCs w:val="24"/>
                <w:lang w:eastAsia="et-EE"/>
              </w:rPr>
              <w:t>Õpetaja jälgib, et kõik lapsed saaksid</w:t>
            </w:r>
          </w:p>
          <w:p w:rsidR="0046588F" w:rsidRDefault="0046588F" w:rsidP="001873CF">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4"/>
                <w:szCs w:val="24"/>
                <w:lang w:eastAsia="et-EE"/>
              </w:rPr>
              <w:t xml:space="preserve">olla vähemalt ühe korra müüja ja ühe korra ostja rollis. </w:t>
            </w:r>
          </w:p>
          <w:p w:rsidR="0046588F" w:rsidRPr="000E646C" w:rsidRDefault="0046588F" w:rsidP="00AA59A5">
            <w:pPr>
              <w:spacing w:after="0" w:line="240" w:lineRule="auto"/>
              <w:rPr>
                <w:rFonts w:ascii="Times New Roman" w:hAnsi="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E840DD">
            <w:pPr>
              <w:autoSpaceDE w:val="0"/>
              <w:autoSpaceDN w:val="0"/>
              <w:adjustRightInd w:val="0"/>
              <w:spacing w:after="0" w:line="240" w:lineRule="auto"/>
              <w:rPr>
                <w:rFonts w:ascii="Times-Roman" w:hAnsi="Times-Roman" w:cs="Times-Roman"/>
                <w:sz w:val="24"/>
                <w:szCs w:val="24"/>
                <w:lang w:eastAsia="et-EE"/>
              </w:rPr>
            </w:pPr>
            <w:r>
              <w:rPr>
                <w:rFonts w:ascii="Times-Roman" w:hAnsi="Times-Roman" w:cs="Times-Roman"/>
                <w:sz w:val="24"/>
                <w:szCs w:val="24"/>
                <w:lang w:eastAsia="et-EE"/>
              </w:rPr>
              <w:t>1. Lapsed rivistuvad ümber Bee-Boti</w:t>
            </w:r>
          </w:p>
          <w:p w:rsidR="0046588F" w:rsidRDefault="0046588F" w:rsidP="00E840DD">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4"/>
                <w:szCs w:val="24"/>
                <w:lang w:eastAsia="et-EE"/>
              </w:rPr>
              <w:t xml:space="preserve">mängumati. </w:t>
            </w: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2. Müüja saab endale töötõendi või riideeseme. Ostja saab endale Bee-Bot roboti, mis tuleb asetada ostukäru pildile. </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Müüja ja ostja vahel leiab aset järgmine tegevus:</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Müüja tervitab ostjat ja küsib, kuidas ta saab teda aidata.</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 Ostja valib välja toote, mida ta soovib osta, toote kogus sõltub pildil olevate objektide arvust (näiteks soovib ostja osta </w:t>
            </w:r>
            <w:r w:rsidRPr="00C83D35">
              <w:rPr>
                <w:rFonts w:ascii="Times New Roman" w:hAnsi="Times New Roman"/>
                <w:i/>
                <w:sz w:val="24"/>
                <w:szCs w:val="24"/>
              </w:rPr>
              <w:t>ühe</w:t>
            </w:r>
            <w:r>
              <w:rPr>
                <w:rFonts w:ascii="Times New Roman" w:hAnsi="Times New Roman"/>
                <w:sz w:val="24"/>
                <w:szCs w:val="24"/>
              </w:rPr>
              <w:t xml:space="preserve"> tordi või </w:t>
            </w:r>
            <w:r w:rsidRPr="00C83D35">
              <w:rPr>
                <w:rFonts w:ascii="Times New Roman" w:hAnsi="Times New Roman"/>
                <w:i/>
                <w:sz w:val="24"/>
                <w:szCs w:val="24"/>
              </w:rPr>
              <w:t>kaheksa</w:t>
            </w:r>
            <w:r>
              <w:rPr>
                <w:rFonts w:ascii="Times New Roman" w:hAnsi="Times New Roman"/>
                <w:sz w:val="24"/>
                <w:szCs w:val="24"/>
              </w:rPr>
              <w:t xml:space="preserve"> porgandit).</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 Ostja programmeerib koostöös müüjaga/müüja juhendamisel Bee-Boti liikuma ostetavale tootele ning kui see õnnestub, siis müüja võtab mängumatist välja toote pildi ja annab selle ostjale. Kui programmeerimine aga ebaõnnestub, siis </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müüja vabandab viisakalt ning ütleb, et toode on neil kahjuks otsa saanud. Toote pilt jääb mängu alles. </w:t>
            </w:r>
          </w:p>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 Iga kord annavad lapsed ka tagasisidet, kas tegemist oli hea või halva müüjaga. Seejärel saab müüjast pealtvaataja ning ostjast uus müüja. </w:t>
            </w:r>
          </w:p>
          <w:p w:rsidR="0046588F" w:rsidRDefault="0046588F" w:rsidP="00DF793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Kui lapsed on mängu selgeks saanud, võib lisada sinna uusi elemente, näiteks liikumise ja laulmise. Iga kord kui ostja läheb poodi, valib ta ühe huvitava liikumisviisi ja ostetava toiduaine ning laulab:</w:t>
            </w:r>
          </w:p>
          <w:p w:rsidR="0046588F" w:rsidRDefault="0046588F" w:rsidP="004B67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F793E">
              <w:rPr>
                <w:rFonts w:ascii="Times New Roman" w:hAnsi="Times New Roman"/>
                <w:sz w:val="24"/>
                <w:szCs w:val="24"/>
              </w:rPr>
              <w:t>Tä</w:t>
            </w:r>
            <w:r>
              <w:rPr>
                <w:rFonts w:ascii="Times New Roman" w:hAnsi="Times New Roman"/>
                <w:sz w:val="24"/>
                <w:szCs w:val="24"/>
              </w:rPr>
              <w:t xml:space="preserve">na </w:t>
            </w:r>
            <w:r w:rsidRPr="004B6785">
              <w:rPr>
                <w:rFonts w:ascii="Times New Roman" w:hAnsi="Times New Roman"/>
                <w:i/>
                <w:sz w:val="24"/>
                <w:szCs w:val="24"/>
              </w:rPr>
              <w:t>hiilin</w:t>
            </w:r>
            <w:r w:rsidRPr="00DF793E">
              <w:rPr>
                <w:rFonts w:ascii="Times New Roman" w:hAnsi="Times New Roman"/>
                <w:sz w:val="24"/>
                <w:szCs w:val="24"/>
              </w:rPr>
              <w:t>, täna</w:t>
            </w:r>
            <w:r>
              <w:rPr>
                <w:rFonts w:ascii="Times New Roman" w:hAnsi="Times New Roman"/>
                <w:sz w:val="24"/>
                <w:szCs w:val="24"/>
              </w:rPr>
              <w:t xml:space="preserve"> </w:t>
            </w:r>
            <w:r w:rsidRPr="004B6785">
              <w:rPr>
                <w:rFonts w:ascii="Times New Roman" w:hAnsi="Times New Roman"/>
                <w:i/>
                <w:sz w:val="24"/>
                <w:szCs w:val="24"/>
              </w:rPr>
              <w:t>hiilin</w:t>
            </w:r>
            <w:r w:rsidRPr="00DF793E">
              <w:rPr>
                <w:rFonts w:ascii="Times New Roman" w:hAnsi="Times New Roman"/>
                <w:sz w:val="24"/>
                <w:szCs w:val="24"/>
              </w:rPr>
              <w:t xml:space="preserve"> poodi ma – ostan sealt, ostan sealt</w:t>
            </w:r>
            <w:r>
              <w:rPr>
                <w:rFonts w:ascii="Times New Roman" w:hAnsi="Times New Roman"/>
                <w:sz w:val="24"/>
                <w:szCs w:val="24"/>
              </w:rPr>
              <w:t xml:space="preserve"> </w:t>
            </w:r>
            <w:r w:rsidRPr="004B6785">
              <w:rPr>
                <w:rFonts w:ascii="Times New Roman" w:hAnsi="Times New Roman"/>
                <w:i/>
                <w:sz w:val="24"/>
                <w:szCs w:val="24"/>
              </w:rPr>
              <w:t>friikartuleid</w:t>
            </w:r>
            <w:r>
              <w:rPr>
                <w:rFonts w:ascii="Times New Roman" w:hAnsi="Times New Roman"/>
                <w:sz w:val="24"/>
                <w:szCs w:val="24"/>
              </w:rPr>
              <w:t xml:space="preserve"> ma“. </w:t>
            </w:r>
          </w:p>
          <w:p w:rsidR="0046588F" w:rsidRDefault="0046588F" w:rsidP="004B67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Seejärel jäljendavad kõik lapsed ostja liikumisviisi ning laulavad koos:</w:t>
            </w:r>
          </w:p>
          <w:p w:rsidR="0046588F" w:rsidRPr="000E646C" w:rsidRDefault="0046588F" w:rsidP="004B67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F793E">
              <w:rPr>
                <w:rFonts w:ascii="Times New Roman" w:hAnsi="Times New Roman"/>
                <w:sz w:val="24"/>
                <w:szCs w:val="24"/>
              </w:rPr>
              <w:t>Tä</w:t>
            </w:r>
            <w:r>
              <w:rPr>
                <w:rFonts w:ascii="Times New Roman" w:hAnsi="Times New Roman"/>
                <w:sz w:val="24"/>
                <w:szCs w:val="24"/>
              </w:rPr>
              <w:t xml:space="preserve">na </w:t>
            </w:r>
            <w:r w:rsidRPr="004B6785">
              <w:rPr>
                <w:rFonts w:ascii="Times New Roman" w:hAnsi="Times New Roman"/>
                <w:i/>
                <w:sz w:val="24"/>
                <w:szCs w:val="24"/>
              </w:rPr>
              <w:t>hiilin</w:t>
            </w:r>
            <w:r w:rsidRPr="00DF793E">
              <w:rPr>
                <w:rFonts w:ascii="Times New Roman" w:hAnsi="Times New Roman"/>
                <w:sz w:val="24"/>
                <w:szCs w:val="24"/>
              </w:rPr>
              <w:t>, täna</w:t>
            </w:r>
            <w:r>
              <w:rPr>
                <w:rFonts w:ascii="Times New Roman" w:hAnsi="Times New Roman"/>
                <w:sz w:val="24"/>
                <w:szCs w:val="24"/>
              </w:rPr>
              <w:t xml:space="preserve"> </w:t>
            </w:r>
            <w:r w:rsidRPr="004B6785">
              <w:rPr>
                <w:rFonts w:ascii="Times New Roman" w:hAnsi="Times New Roman"/>
                <w:i/>
                <w:sz w:val="24"/>
                <w:szCs w:val="24"/>
              </w:rPr>
              <w:t>hiilin</w:t>
            </w:r>
            <w:r w:rsidRPr="00DF793E">
              <w:rPr>
                <w:rFonts w:ascii="Times New Roman" w:hAnsi="Times New Roman"/>
                <w:sz w:val="24"/>
                <w:szCs w:val="24"/>
              </w:rPr>
              <w:t xml:space="preserve"> poodi ma – ostan sealt, ostan sealt</w:t>
            </w:r>
            <w:r>
              <w:rPr>
                <w:rFonts w:ascii="Times New Roman" w:hAnsi="Times New Roman"/>
                <w:sz w:val="24"/>
                <w:szCs w:val="24"/>
              </w:rPr>
              <w:t xml:space="preserve"> </w:t>
            </w:r>
            <w:r w:rsidRPr="004B6785">
              <w:rPr>
                <w:rFonts w:ascii="Times New Roman" w:hAnsi="Times New Roman"/>
                <w:i/>
                <w:sz w:val="24"/>
                <w:szCs w:val="24"/>
              </w:rPr>
              <w:t>friikartuleid</w:t>
            </w:r>
            <w:r>
              <w:rPr>
                <w:rFonts w:ascii="Times New Roman" w:hAnsi="Times New Roman"/>
                <w:sz w:val="24"/>
                <w:szCs w:val="24"/>
              </w:rPr>
              <w:t xml:space="preserve"> ma“. </w:t>
            </w:r>
          </w:p>
        </w:tc>
      </w:tr>
      <w:tr w:rsidR="0046588F" w:rsidRPr="000E646C" w:rsidTr="00AA59A5">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AA59A5">
            <w:pPr>
              <w:pStyle w:val="NormalWeb"/>
              <w:spacing w:before="0" w:beforeAutospacing="0" w:after="0" w:afterAutospacing="0"/>
            </w:pPr>
            <w:r w:rsidRPr="005A254E">
              <w:rPr>
                <w:color w:val="000000"/>
                <w:shd w:val="clear" w:color="auto" w:fill="FFFFFF"/>
              </w:rPr>
              <w:t>III Lõpetav osa</w:t>
            </w:r>
          </w:p>
          <w:p w:rsidR="0046588F" w:rsidRPr="005A254E" w:rsidRDefault="0046588F" w:rsidP="00AA59A5">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 xml:space="preserve">Tunni kokkuvõte/eesmärgi saavutuse kontroll </w:t>
            </w:r>
          </w:p>
          <w:p w:rsidR="0046588F" w:rsidRPr="005A254E" w:rsidRDefault="0046588F" w:rsidP="00AA59A5">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Tagasiside/</w:t>
            </w:r>
            <w:r>
              <w:rPr>
                <w:color w:val="000000"/>
                <w:shd w:val="clear" w:color="auto" w:fill="FFFFFF"/>
              </w:rPr>
              <w:t xml:space="preserve"> </w:t>
            </w:r>
            <w:r w:rsidRPr="005A254E">
              <w:rPr>
                <w:color w:val="000000"/>
                <w:shd w:val="clear" w:color="auto" w:fill="FFFFFF"/>
              </w:rPr>
              <w:t>reflektsioon (sh uute eesmärkide püstitamine)</w:t>
            </w:r>
          </w:p>
          <w:p w:rsidR="0046588F" w:rsidRPr="003B14F2" w:rsidRDefault="0046588F" w:rsidP="003B14F2">
            <w:pPr>
              <w:pStyle w:val="NormalWeb"/>
              <w:numPr>
                <w:ilvl w:val="0"/>
                <w:numId w:val="3"/>
              </w:numPr>
              <w:shd w:val="clear" w:color="auto" w:fill="FFFFFF"/>
              <w:spacing w:before="0" w:beforeAutospacing="0" w:after="0" w:afterAutospacing="0"/>
              <w:textAlignment w:val="baseline"/>
              <w:rPr>
                <w:color w:val="000000"/>
              </w:rPr>
            </w:pPr>
            <w:r w:rsidRPr="005A254E">
              <w:rPr>
                <w:shd w:val="clear" w:color="auto" w:fill="FFFFFF"/>
              </w:rPr>
              <w:t>Kodutöö</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 xml:space="preserve">Kokkuvõtte tegemine poest ostetud toiduainetest ja hea müüja kiitmine.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AA59A5">
            <w:pPr>
              <w:rPr>
                <w:rFonts w:ascii="Times New Roman" w:hAnsi="Times New Roman"/>
                <w:sz w:val="24"/>
                <w:szCs w:val="24"/>
              </w:rPr>
            </w:pPr>
            <w:r>
              <w:rPr>
                <w:rFonts w:ascii="Times New Roman" w:hAnsi="Times New Roman"/>
                <w:sz w:val="24"/>
                <w:szCs w:val="24"/>
              </w:rPr>
              <w:t>~10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AA59A5">
            <w:pPr>
              <w:rPr>
                <w:rFonts w:ascii="Times New Roman" w:hAnsi="Times New Roman"/>
                <w:sz w:val="24"/>
                <w:szCs w:val="24"/>
              </w:rPr>
            </w:pPr>
            <w:r>
              <w:rPr>
                <w:rFonts w:ascii="Times New Roman" w:hAnsi="Times New Roman"/>
                <w:sz w:val="24"/>
                <w:szCs w:val="24"/>
              </w:rPr>
              <w:t xml:space="preserve">1. Õpetaja asetab kõik poemängu käigus ostetud toiduained ritta ning palub lastel mõelda välja, millist toitu saab neist toiduainetest õhtul perele valmistada. </w:t>
            </w:r>
          </w:p>
          <w:p w:rsidR="0046588F" w:rsidRPr="000E646C" w:rsidRDefault="0046588F" w:rsidP="00AA59A5">
            <w:pPr>
              <w:rPr>
                <w:rFonts w:ascii="Times New Roman" w:hAnsi="Times New Roman"/>
                <w:sz w:val="24"/>
                <w:szCs w:val="24"/>
              </w:rPr>
            </w:pPr>
            <w:r>
              <w:rPr>
                <w:rFonts w:ascii="Times New Roman" w:hAnsi="Times New Roman"/>
                <w:sz w:val="24"/>
                <w:szCs w:val="24"/>
              </w:rPr>
              <w:t xml:space="preserve">2. Õpetaja tunnustab kas kõiki või tublimaid lapsi „kiidan müüjat“ kaardiga.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AA59A5">
            <w:pPr>
              <w:spacing w:after="0" w:line="240" w:lineRule="auto"/>
              <w:rPr>
                <w:rFonts w:ascii="Times New Roman" w:hAnsi="Times New Roman"/>
                <w:sz w:val="24"/>
                <w:szCs w:val="24"/>
              </w:rPr>
            </w:pPr>
            <w:r>
              <w:rPr>
                <w:rFonts w:ascii="Times New Roman" w:hAnsi="Times New Roman"/>
                <w:sz w:val="24"/>
                <w:szCs w:val="24"/>
              </w:rPr>
              <w:t>1. Lapsed pakuvad välja, millist toitu või milliseid toite saab poemängu käigus ostetud toiduainetest õhtul perele valmistada.</w:t>
            </w:r>
          </w:p>
          <w:p w:rsidR="0046588F" w:rsidRDefault="0046588F" w:rsidP="00AA59A5">
            <w:pPr>
              <w:spacing w:after="0" w:line="240" w:lineRule="auto"/>
              <w:rPr>
                <w:rFonts w:ascii="Times New Roman" w:hAnsi="Times New Roman"/>
                <w:sz w:val="24"/>
                <w:szCs w:val="24"/>
              </w:rPr>
            </w:pPr>
          </w:p>
          <w:p w:rsidR="0046588F" w:rsidRPr="000E646C" w:rsidRDefault="0046588F" w:rsidP="00AA59A5">
            <w:pPr>
              <w:spacing w:after="0" w:line="240" w:lineRule="auto"/>
              <w:rPr>
                <w:rFonts w:ascii="Times New Roman" w:hAnsi="Times New Roman"/>
                <w:sz w:val="24"/>
                <w:szCs w:val="24"/>
              </w:rPr>
            </w:pPr>
            <w:r>
              <w:rPr>
                <w:rFonts w:ascii="Times New Roman" w:hAnsi="Times New Roman"/>
                <w:sz w:val="24"/>
                <w:szCs w:val="24"/>
              </w:rPr>
              <w:t xml:space="preserve">2. Lapsed plaksutavad neile, keda tunnustatakse. </w:t>
            </w:r>
          </w:p>
        </w:tc>
      </w:tr>
    </w:tbl>
    <w:p w:rsidR="0046588F" w:rsidRDefault="0046588F" w:rsidP="00B715D2">
      <w:pPr>
        <w:pStyle w:val="NormalWeb"/>
        <w:spacing w:before="0" w:beforeAutospacing="0" w:after="0" w:afterAutospacing="0"/>
      </w:pPr>
    </w:p>
    <w:p w:rsidR="0046588F" w:rsidRPr="00AD38D6" w:rsidRDefault="0046588F" w:rsidP="00AD38D6">
      <w:pPr>
        <w:pStyle w:val="NormalWeb"/>
        <w:spacing w:before="0" w:beforeAutospacing="0" w:after="0" w:afterAutospacing="0"/>
        <w:rPr>
          <w:color w:val="000000"/>
          <w:shd w:val="clear" w:color="auto" w:fill="FFFFFF"/>
        </w:rPr>
      </w:pPr>
      <w:r>
        <w:rPr>
          <w:color w:val="000000"/>
          <w:shd w:val="clear" w:color="auto" w:fill="FFFFFF"/>
        </w:rPr>
        <w:br w:type="page"/>
        <w:t>Tund 2 – Kunsti loomine Bee-Bot roboti kaasabil</w:t>
      </w:r>
    </w:p>
    <w:tbl>
      <w:tblPr>
        <w:tblW w:w="14940" w:type="dxa"/>
        <w:tblInd w:w="-440" w:type="dxa"/>
        <w:tblLayout w:type="fixed"/>
        <w:tblCellMar>
          <w:top w:w="15" w:type="dxa"/>
          <w:left w:w="15" w:type="dxa"/>
          <w:bottom w:w="15" w:type="dxa"/>
          <w:right w:w="15" w:type="dxa"/>
        </w:tblCellMar>
        <w:tblLook w:val="00A0"/>
      </w:tblPr>
      <w:tblGrid>
        <w:gridCol w:w="3009"/>
        <w:gridCol w:w="1595"/>
        <w:gridCol w:w="1418"/>
        <w:gridCol w:w="4459"/>
        <w:gridCol w:w="4459"/>
      </w:tblGrid>
      <w:tr w:rsidR="0046588F" w:rsidRPr="000E646C" w:rsidTr="00520EC4">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b/>
                <w:bCs/>
                <w:i/>
                <w:iCs/>
                <w:color w:val="000000"/>
                <w:shd w:val="clear" w:color="auto" w:fill="FFFFFF"/>
              </w:rPr>
              <w:t>Tunni osad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b/>
                <w:bCs/>
                <w:i/>
                <w:iCs/>
                <w:color w:val="000000"/>
                <w:shd w:val="clear" w:color="auto" w:fill="FFFFFF"/>
              </w:rPr>
              <w:t>Tegevuste kirjeldused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b/>
                <w:bCs/>
                <w:i/>
                <w:iCs/>
                <w:color w:val="000000"/>
                <w:shd w:val="clear" w:color="auto" w:fill="FFFFFF"/>
              </w:rPr>
              <w:t>Tegevusele kuluv aeg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b/>
                <w:bCs/>
                <w:i/>
                <w:iCs/>
                <w:color w:val="000000"/>
                <w:shd w:val="clear" w:color="auto" w:fill="FFFFFF"/>
              </w:rPr>
              <w:t>Õpetaja tegevus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b/>
                <w:bCs/>
                <w:i/>
                <w:iCs/>
                <w:color w:val="000000"/>
                <w:shd w:val="clear" w:color="auto" w:fill="FFFFFF"/>
              </w:rPr>
              <w:t>Õpilaste tegevus</w:t>
            </w:r>
          </w:p>
        </w:tc>
      </w:tr>
      <w:tr w:rsidR="0046588F" w:rsidRPr="000E646C" w:rsidTr="00520EC4">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color w:val="000000"/>
                <w:shd w:val="clear" w:color="auto" w:fill="FFFFFF"/>
              </w:rPr>
              <w:t xml:space="preserve">I Ettevalmistus </w:t>
            </w:r>
          </w:p>
          <w:p w:rsidR="0046588F" w:rsidRPr="005A254E" w:rsidRDefault="0046588F" w:rsidP="00520EC4">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Sissejuhatus</w:t>
            </w:r>
          </w:p>
          <w:p w:rsidR="0046588F" w:rsidRPr="005A254E" w:rsidRDefault="0046588F" w:rsidP="00520EC4">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Tähelepanu haaramine</w:t>
            </w:r>
          </w:p>
          <w:p w:rsidR="0046588F" w:rsidRPr="005A254E" w:rsidRDefault="0046588F" w:rsidP="00520EC4">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Häälestus (eesmärgipüstitus, motiveerimine)</w:t>
            </w:r>
          </w:p>
          <w:p w:rsidR="0046588F" w:rsidRPr="005A254E" w:rsidRDefault="0046588F" w:rsidP="00520EC4">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Eelteadmiste väljaselgitamine</w:t>
            </w:r>
          </w:p>
          <w:p w:rsidR="0046588F" w:rsidRPr="005A254E" w:rsidRDefault="0046588F" w:rsidP="00520EC4">
            <w:pPr>
              <w:pStyle w:val="NormalWeb"/>
              <w:numPr>
                <w:ilvl w:val="0"/>
                <w:numId w:val="1"/>
              </w:numPr>
              <w:shd w:val="clear" w:color="auto" w:fill="FFFFFF"/>
              <w:spacing w:before="0" w:beforeAutospacing="0" w:after="0" w:afterAutospacing="0"/>
              <w:textAlignment w:val="baseline"/>
              <w:rPr>
                <w:color w:val="000000"/>
              </w:rPr>
            </w:pPr>
            <w:r w:rsidRPr="005A254E">
              <w:rPr>
                <w:color w:val="000000"/>
                <w:shd w:val="clear" w:color="auto" w:fill="FFFFFF"/>
              </w:rPr>
              <w:t>Vajaminevate teadmiste kordamine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Vastuse leidmine küsimusele „Millised on tervisele kasulikud toiduained?“.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~5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1. Õpetaja organiseerib lastest ringi. Õpetaja nimetab toiduaine(id) ja loeb seejärel vaikselt kolmeni, et lastel oleks aega otsustada, kas tegemist on tervisele kasuliku või kahjuliku toiduainega.   </w:t>
            </w:r>
          </w:p>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2. Õpetaja esitab küsimusi: „Kumb on tervislikum kas ...... või ....... ?“ ja loeb seejärel vaikselt kolmeni. </w:t>
            </w:r>
          </w:p>
          <w:p w:rsidR="0046588F" w:rsidRDefault="0046588F" w:rsidP="00520EC4">
            <w:pPr>
              <w:spacing w:after="0" w:line="240" w:lineRule="auto"/>
              <w:rPr>
                <w:rFonts w:ascii="Times New Roman" w:hAnsi="Times New Roman"/>
                <w:sz w:val="24"/>
                <w:szCs w:val="24"/>
              </w:rPr>
            </w:pPr>
          </w:p>
          <w:p w:rsidR="0046588F" w:rsidRDefault="0046588F" w:rsidP="00520EC4">
            <w:pPr>
              <w:spacing w:after="0" w:line="240" w:lineRule="auto"/>
              <w:rPr>
                <w:rFonts w:ascii="Times New Roman" w:hAnsi="Times New Roman"/>
                <w:sz w:val="24"/>
                <w:szCs w:val="24"/>
              </w:rPr>
            </w:pPr>
          </w:p>
          <w:p w:rsidR="0046588F" w:rsidRPr="00052EEA" w:rsidRDefault="0046588F" w:rsidP="00520EC4">
            <w:pPr>
              <w:spacing w:after="0" w:line="240" w:lineRule="auto"/>
              <w:rPr>
                <w:rFonts w:ascii="Times New Roman" w:hAnsi="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1. Kõik lapsed seisavad ringis. Kui õpetaja poolt nimetatud toiduaine on tervisele kasulik, siis lapsed näiteks kükitavad ning kui kahjulik, siis jäävad nad seisma. Lastel tuleb oma arvamust vajadusel põhjendada.   </w:t>
            </w:r>
          </w:p>
          <w:p w:rsidR="0046588F" w:rsidRPr="000E646C"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2. Lapsed peavad otsustama, kumb õpetaja nimetatud toiduaine on tervislikum ning oma arvamust vajadusel põhjendama. Kui esimene toiduaine on tervislikum, siis astuvad nad näiteks ühe sammu ette. Kui teine toiduaine on tervislikum, siis jäävad nad paigale. </w:t>
            </w:r>
          </w:p>
        </w:tc>
      </w:tr>
      <w:tr w:rsidR="0046588F" w:rsidRPr="000E646C" w:rsidTr="00520EC4">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color w:val="000000"/>
                <w:shd w:val="clear" w:color="auto" w:fill="FFFFFF"/>
              </w:rPr>
              <w:t>II Põhiosa</w:t>
            </w:r>
          </w:p>
          <w:p w:rsidR="0046588F" w:rsidRPr="005A254E" w:rsidRDefault="0046588F" w:rsidP="00520EC4">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Peab tagama tunni eesmärgi täitmise</w:t>
            </w:r>
          </w:p>
          <w:p w:rsidR="0046588F" w:rsidRPr="005A254E" w:rsidRDefault="0046588F" w:rsidP="00520EC4">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Õppemeetodid</w:t>
            </w:r>
          </w:p>
          <w:p w:rsidR="0046588F" w:rsidRPr="005A254E" w:rsidRDefault="0046588F" w:rsidP="00520EC4">
            <w:pPr>
              <w:pStyle w:val="NormalWeb"/>
              <w:numPr>
                <w:ilvl w:val="0"/>
                <w:numId w:val="2"/>
              </w:numPr>
              <w:shd w:val="clear" w:color="auto" w:fill="FFFFFF"/>
              <w:spacing w:before="0" w:beforeAutospacing="0" w:after="0" w:afterAutospacing="0"/>
              <w:textAlignment w:val="baseline"/>
              <w:rPr>
                <w:color w:val="000000"/>
              </w:rPr>
            </w:pPr>
            <w:r w:rsidRPr="005A254E">
              <w:rPr>
                <w:color w:val="000000"/>
                <w:shd w:val="clear" w:color="auto" w:fill="FFFFFF"/>
              </w:rPr>
              <w:t>Harjutamine, kinnistamine ja/või rakendamine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 xml:space="preserve">Plakati „Meie toitume tervislikult!“ tegemine.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~45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1. Õpetaja jagab lapsed rühmadesse ja annab igale rühmale A3 paberi, vildikad ning pliiatsid. Iga rühm saab endale ka ühe Bee-Bot roboti, mille külge on kinnitatud teibiga must vildikas.</w:t>
            </w:r>
          </w:p>
          <w:p w:rsidR="0046588F" w:rsidRDefault="0046588F" w:rsidP="007A74F7">
            <w:pPr>
              <w:autoSpaceDE w:val="0"/>
              <w:autoSpaceDN w:val="0"/>
              <w:adjustRightInd w:val="0"/>
              <w:spacing w:after="0" w:line="240" w:lineRule="auto"/>
              <w:rPr>
                <w:rFonts w:ascii="Times-Roman" w:hAnsi="Times-Roman" w:cs="Times-Roman"/>
                <w:sz w:val="20"/>
                <w:szCs w:val="20"/>
                <w:lang w:eastAsia="et-EE"/>
              </w:rPr>
            </w:pPr>
            <w:r>
              <w:rPr>
                <w:rFonts w:ascii="Times New Roman" w:hAnsi="Times New Roman"/>
                <w:sz w:val="24"/>
                <w:szCs w:val="24"/>
              </w:rPr>
              <w:t xml:space="preserve">2. </w:t>
            </w:r>
            <w:r>
              <w:rPr>
                <w:rFonts w:ascii="Times-Roman" w:hAnsi="Times-Roman" w:cs="Times-Roman"/>
                <w:sz w:val="24"/>
                <w:szCs w:val="24"/>
                <w:lang w:eastAsia="et-EE"/>
              </w:rPr>
              <w:t xml:space="preserve">Õpetaja jälgib, et kõik lapsed oleksid rühmatöösse kaasatud. Õpetaja abistab lapsi toiduainete nimetuste kirjutamisel. Vajadusel aitab õpetaja lahendada tehnilisi probleeme. </w:t>
            </w:r>
          </w:p>
          <w:p w:rsidR="0046588F" w:rsidRDefault="0046588F" w:rsidP="00520EC4">
            <w:pPr>
              <w:spacing w:after="0" w:line="240" w:lineRule="auto"/>
              <w:rPr>
                <w:rFonts w:ascii="Times New Roman" w:hAnsi="Times New Roman"/>
                <w:sz w:val="24"/>
                <w:szCs w:val="24"/>
              </w:rPr>
            </w:pPr>
          </w:p>
          <w:p w:rsidR="0046588F" w:rsidRPr="000E646C" w:rsidRDefault="0046588F" w:rsidP="00520EC4">
            <w:pPr>
              <w:spacing w:after="0" w:line="240" w:lineRule="auto"/>
              <w:rPr>
                <w:rFonts w:ascii="Times New Roman" w:hAnsi="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1. Lapsed sätivad ennast mugavalt A3 paberi ümber ja kuulavad õpetaja juhiseid. </w:t>
            </w:r>
          </w:p>
          <w:p w:rsidR="0046588F" w:rsidRDefault="0046588F" w:rsidP="00520EC4">
            <w:pPr>
              <w:spacing w:after="0" w:line="240" w:lineRule="auto"/>
              <w:rPr>
                <w:rFonts w:ascii="Times New Roman" w:hAnsi="Times New Roman"/>
                <w:sz w:val="24"/>
                <w:szCs w:val="24"/>
              </w:rPr>
            </w:pPr>
          </w:p>
          <w:p w:rsidR="0046588F" w:rsidRDefault="0046588F" w:rsidP="00520EC4">
            <w:pPr>
              <w:spacing w:after="0" w:line="240" w:lineRule="auto"/>
              <w:rPr>
                <w:rFonts w:ascii="Times New Roman" w:hAnsi="Times New Roman"/>
                <w:sz w:val="24"/>
                <w:szCs w:val="24"/>
              </w:rPr>
            </w:pPr>
          </w:p>
          <w:p w:rsidR="0046588F" w:rsidRDefault="0046588F" w:rsidP="00520EC4">
            <w:pPr>
              <w:spacing w:after="0" w:line="240" w:lineRule="auto"/>
              <w:rPr>
                <w:rFonts w:ascii="Times New Roman" w:hAnsi="Times New Roman"/>
                <w:sz w:val="24"/>
                <w:szCs w:val="24"/>
              </w:rPr>
            </w:pPr>
          </w:p>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2. Lapsed arutavad läbi, milliseid tervislikke toiduaineid nad oma plakatile joonistama hakkavad. Lapsed arutlevad, millise kujuga need toiduained on (ring, ruut, ristkülik, kolmnurk). Lapsed kasutavad toiduainete piirjoonte joonistamiseks Bee-Bot robotit, seejärel värvivad nad toiduained ka seest, kasutades kas vildikaid või pliiatseid. Lapsed kirjutavad õpetaja näidise järgi toiduainetele juurde nimetused. Kui aega üle jääb võib tegeleda ka tausta kujundamisega. </w:t>
            </w:r>
          </w:p>
          <w:p w:rsidR="0046588F" w:rsidRPr="000E646C"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Kõik tehnikad on lubatud. Tööjaotuse rühmas otsustavad lapsed ise, vajadusel võivad nad õpetajalt abi küsida. </w:t>
            </w:r>
          </w:p>
        </w:tc>
      </w:tr>
      <w:tr w:rsidR="0046588F" w:rsidRPr="000E646C" w:rsidTr="009305ED">
        <w:trPr>
          <w:trHeight w:val="516"/>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5A254E" w:rsidRDefault="0046588F" w:rsidP="00520EC4">
            <w:pPr>
              <w:pStyle w:val="NormalWeb"/>
              <w:spacing w:before="0" w:beforeAutospacing="0" w:after="0" w:afterAutospacing="0"/>
            </w:pPr>
            <w:r w:rsidRPr="005A254E">
              <w:rPr>
                <w:color w:val="000000"/>
                <w:shd w:val="clear" w:color="auto" w:fill="FFFFFF"/>
              </w:rPr>
              <w:t>III Lõpetav osa</w:t>
            </w:r>
          </w:p>
          <w:p w:rsidR="0046588F" w:rsidRPr="005A254E" w:rsidRDefault="0046588F" w:rsidP="00520EC4">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 xml:space="preserve">Tunni kokkuvõte/eesmärgi saavutuse kontroll </w:t>
            </w:r>
          </w:p>
          <w:p w:rsidR="0046588F" w:rsidRPr="005A254E" w:rsidRDefault="0046588F" w:rsidP="00520EC4">
            <w:pPr>
              <w:pStyle w:val="NormalWeb"/>
              <w:numPr>
                <w:ilvl w:val="0"/>
                <w:numId w:val="3"/>
              </w:numPr>
              <w:shd w:val="clear" w:color="auto" w:fill="FFFFFF"/>
              <w:spacing w:before="0" w:beforeAutospacing="0" w:after="0" w:afterAutospacing="0"/>
              <w:textAlignment w:val="baseline"/>
              <w:rPr>
                <w:color w:val="000000"/>
              </w:rPr>
            </w:pPr>
            <w:r w:rsidRPr="005A254E">
              <w:rPr>
                <w:color w:val="000000"/>
                <w:shd w:val="clear" w:color="auto" w:fill="FFFFFF"/>
              </w:rPr>
              <w:t>Tagasiside/</w:t>
            </w:r>
            <w:r>
              <w:rPr>
                <w:color w:val="000000"/>
                <w:shd w:val="clear" w:color="auto" w:fill="FFFFFF"/>
              </w:rPr>
              <w:t xml:space="preserve"> </w:t>
            </w:r>
            <w:r w:rsidRPr="005A254E">
              <w:rPr>
                <w:color w:val="000000"/>
                <w:shd w:val="clear" w:color="auto" w:fill="FFFFFF"/>
              </w:rPr>
              <w:t>reflektsioon (sh uute eesmärkide püstitamine)</w:t>
            </w:r>
          </w:p>
          <w:p w:rsidR="0046588F" w:rsidRPr="009305ED" w:rsidRDefault="0046588F" w:rsidP="009305ED">
            <w:pPr>
              <w:pStyle w:val="NormalWeb"/>
              <w:numPr>
                <w:ilvl w:val="0"/>
                <w:numId w:val="3"/>
              </w:numPr>
              <w:shd w:val="clear" w:color="auto" w:fill="FFFFFF"/>
              <w:spacing w:before="0" w:beforeAutospacing="0" w:after="0" w:afterAutospacing="0"/>
              <w:textAlignment w:val="baseline"/>
              <w:rPr>
                <w:color w:val="000000"/>
              </w:rPr>
            </w:pPr>
            <w:r w:rsidRPr="005A254E">
              <w:rPr>
                <w:shd w:val="clear" w:color="auto" w:fill="FFFFFF"/>
              </w:rPr>
              <w:t>Kodutöö</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 xml:space="preserve">Rühmatöö hindamine, kunstinäituse külastamine ja lemmiktöö valimine.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Pr="000E646C" w:rsidRDefault="0046588F" w:rsidP="00520EC4">
            <w:pPr>
              <w:rPr>
                <w:rFonts w:ascii="Times New Roman" w:hAnsi="Times New Roman"/>
                <w:sz w:val="24"/>
                <w:szCs w:val="24"/>
              </w:rPr>
            </w:pPr>
            <w:r>
              <w:rPr>
                <w:rFonts w:ascii="Times New Roman" w:hAnsi="Times New Roman"/>
                <w:sz w:val="24"/>
                <w:szCs w:val="24"/>
              </w:rPr>
              <w:t>~10 min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D20D51">
            <w:pPr>
              <w:spacing w:after="0" w:line="240" w:lineRule="auto"/>
              <w:rPr>
                <w:rFonts w:ascii="Times New Roman" w:hAnsi="Times New Roman"/>
                <w:sz w:val="24"/>
                <w:szCs w:val="24"/>
              </w:rPr>
            </w:pPr>
            <w:r>
              <w:rPr>
                <w:rFonts w:ascii="Times New Roman" w:hAnsi="Times New Roman"/>
                <w:sz w:val="24"/>
                <w:szCs w:val="24"/>
              </w:rPr>
              <w:t xml:space="preserve">1. Õpetaja küsib lastelt, mis neil rühmatöös õnnestus ja mis ebaõnnestus. </w:t>
            </w:r>
          </w:p>
          <w:p w:rsidR="0046588F" w:rsidRDefault="0046588F" w:rsidP="00D20D51">
            <w:pPr>
              <w:spacing w:after="0" w:line="240" w:lineRule="auto"/>
              <w:rPr>
                <w:rFonts w:ascii="Times New Roman" w:hAnsi="Times New Roman"/>
                <w:sz w:val="24"/>
                <w:szCs w:val="24"/>
              </w:rPr>
            </w:pPr>
          </w:p>
          <w:p w:rsidR="0046588F" w:rsidRDefault="0046588F" w:rsidP="00D20D51">
            <w:pPr>
              <w:spacing w:after="0" w:line="240" w:lineRule="auto"/>
              <w:rPr>
                <w:rFonts w:ascii="Times New Roman" w:hAnsi="Times New Roman"/>
                <w:sz w:val="24"/>
                <w:szCs w:val="24"/>
              </w:rPr>
            </w:pPr>
            <w:r>
              <w:rPr>
                <w:rFonts w:ascii="Times New Roman" w:hAnsi="Times New Roman"/>
                <w:sz w:val="24"/>
                <w:szCs w:val="24"/>
              </w:rPr>
              <w:t xml:space="preserve">2. Õpetaja paigutab kõik plakatid nähtavale kohale (kunstinäitusele) ja jagab igale lapsele ProgeTiigri kleepeka. </w:t>
            </w:r>
          </w:p>
          <w:p w:rsidR="0046588F" w:rsidRPr="000E646C" w:rsidRDefault="0046588F" w:rsidP="00520EC4">
            <w:pPr>
              <w:rPr>
                <w:rFonts w:ascii="Times New Roman" w:hAnsi="Times New Roman"/>
                <w:sz w:val="24"/>
                <w:szCs w:val="24"/>
              </w:rPr>
            </w:pPr>
            <w:r>
              <w:rPr>
                <w:rFonts w:ascii="Times New Roman" w:hAnsi="Times New Roman"/>
                <w:sz w:val="24"/>
                <w:szCs w:val="24"/>
              </w:rPr>
              <w:t xml:space="preserve">Hiljem võib õpetaja lasta valminud tööd paigutada sööklasse.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1.  Lapsed annavad tagasisidet rühmatöö kohta. </w:t>
            </w:r>
          </w:p>
          <w:p w:rsidR="0046588F" w:rsidRDefault="0046588F" w:rsidP="00520EC4">
            <w:pPr>
              <w:spacing w:after="0" w:line="240" w:lineRule="auto"/>
              <w:rPr>
                <w:rFonts w:ascii="Times New Roman" w:hAnsi="Times New Roman"/>
                <w:sz w:val="24"/>
                <w:szCs w:val="24"/>
              </w:rPr>
            </w:pPr>
          </w:p>
          <w:p w:rsidR="0046588F"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2. Iga laps valib välja ühe plakati, mis talle kõige rohkem meeldib ning kleebib ProgeTiigri kleepeka plakati alla paremasse nurka (kui seal pole ruumi, siis sinna, kuhu õpetaja ütleb). </w:t>
            </w:r>
          </w:p>
          <w:p w:rsidR="0046588F" w:rsidRPr="000E646C" w:rsidRDefault="0046588F" w:rsidP="00520EC4">
            <w:pPr>
              <w:spacing w:after="0" w:line="240" w:lineRule="auto"/>
              <w:rPr>
                <w:rFonts w:ascii="Times New Roman" w:hAnsi="Times New Roman"/>
                <w:sz w:val="24"/>
                <w:szCs w:val="24"/>
              </w:rPr>
            </w:pPr>
            <w:r>
              <w:rPr>
                <w:rFonts w:ascii="Times New Roman" w:hAnsi="Times New Roman"/>
                <w:sz w:val="24"/>
                <w:szCs w:val="24"/>
              </w:rPr>
              <w:t xml:space="preserve">Koos vaadatakse üle, kas kõik plakatile joonistatud toiduained on ikka tervisele kasulikud. </w:t>
            </w:r>
          </w:p>
        </w:tc>
      </w:tr>
    </w:tbl>
    <w:p w:rsidR="0046588F" w:rsidRDefault="0046588F" w:rsidP="00B715D2">
      <w:pPr>
        <w:pStyle w:val="NormalWeb"/>
        <w:spacing w:before="0" w:beforeAutospacing="0" w:after="0" w:afterAutospacing="0"/>
      </w:pPr>
    </w:p>
    <w:sectPr w:rsidR="0046588F" w:rsidSect="00E444E3">
      <w:headerReference w:type="default" r:id="rId8"/>
      <w:pgSz w:w="16838" w:h="11906" w:orient="landscape"/>
      <w:pgMar w:top="1417"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8F" w:rsidRDefault="0046588F" w:rsidP="008143E7">
      <w:pPr>
        <w:spacing w:after="0" w:line="240" w:lineRule="auto"/>
      </w:pPr>
      <w:r>
        <w:separator/>
      </w:r>
    </w:p>
  </w:endnote>
  <w:endnote w:type="continuationSeparator" w:id="0">
    <w:p w:rsidR="0046588F" w:rsidRDefault="0046588F" w:rsidP="0081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8F" w:rsidRDefault="0046588F" w:rsidP="008143E7">
      <w:pPr>
        <w:spacing w:after="0" w:line="240" w:lineRule="auto"/>
      </w:pPr>
      <w:r>
        <w:separator/>
      </w:r>
    </w:p>
  </w:footnote>
  <w:footnote w:type="continuationSeparator" w:id="0">
    <w:p w:rsidR="0046588F" w:rsidRDefault="0046588F" w:rsidP="0081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F" w:rsidRDefault="0046588F" w:rsidP="008143E7">
    <w:pPr>
      <w:pStyle w:val="Header"/>
      <w:jc w:val="center"/>
    </w:pPr>
    <w:r>
      <w:rPr>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51.5pt;height:75.75pt;visibility:visible">
          <v:imagedata r:id="rId1" o:title=""/>
        </v:shape>
      </w:pict>
    </w:r>
    <w:r>
      <w:rPr>
        <w:noProof/>
        <w:lang w:eastAsia="et-EE"/>
      </w:rPr>
      <w:pict>
        <v:shape id="Picture 2" o:spid="_x0000_i1029" type="#_x0000_t75" style="width:156pt;height:72.75pt;visibility:visible">
          <v:imagedata r:id="rId2" o:title=""/>
        </v:shape>
      </w:pict>
    </w:r>
    <w:r>
      <w:rPr>
        <w:noProof/>
        <w:lang w:eastAsia="et-EE"/>
      </w:rPr>
      <w:pict>
        <v:shape id="Picture 3" o:spid="_x0000_i1030" type="#_x0000_t75" style="width:135.75pt;height:1in;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DDB"/>
    <w:multiLevelType w:val="hybridMultilevel"/>
    <w:tmpl w:val="846A483C"/>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
    <w:nsid w:val="234F5225"/>
    <w:multiLevelType w:val="multilevel"/>
    <w:tmpl w:val="39E2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A52F3"/>
    <w:multiLevelType w:val="hybridMultilevel"/>
    <w:tmpl w:val="DC66EB88"/>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nsid w:val="69147BB8"/>
    <w:multiLevelType w:val="hybridMultilevel"/>
    <w:tmpl w:val="BEDEC366"/>
    <w:lvl w:ilvl="0" w:tplc="B464D3D2">
      <w:start w:val="1"/>
      <w:numFmt w:val="decimal"/>
      <w:lvlText w:val="%1)"/>
      <w:lvlJc w:val="left"/>
      <w:pPr>
        <w:tabs>
          <w:tab w:val="num" w:pos="720"/>
        </w:tabs>
        <w:ind w:left="720" w:hanging="360"/>
      </w:pPr>
      <w:rPr>
        <w:rFonts w:eastAsia="Times New Roman" w:cs="Times New Roman" w:hint="default"/>
        <w:color w:val="auto"/>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nsid w:val="77DF7CFB"/>
    <w:multiLevelType w:val="multilevel"/>
    <w:tmpl w:val="17B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108BF"/>
    <w:multiLevelType w:val="multilevel"/>
    <w:tmpl w:val="578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3E7"/>
    <w:rsid w:val="0000024D"/>
    <w:rsid w:val="0000263B"/>
    <w:rsid w:val="000115EA"/>
    <w:rsid w:val="000216F5"/>
    <w:rsid w:val="000233BC"/>
    <w:rsid w:val="00023807"/>
    <w:rsid w:val="000256D3"/>
    <w:rsid w:val="000278CA"/>
    <w:rsid w:val="00027AC7"/>
    <w:rsid w:val="0003161A"/>
    <w:rsid w:val="00044D57"/>
    <w:rsid w:val="00045AC6"/>
    <w:rsid w:val="0005011E"/>
    <w:rsid w:val="0005145C"/>
    <w:rsid w:val="00052EEA"/>
    <w:rsid w:val="00056FA0"/>
    <w:rsid w:val="0007618F"/>
    <w:rsid w:val="00076CB5"/>
    <w:rsid w:val="00083687"/>
    <w:rsid w:val="000838E4"/>
    <w:rsid w:val="00090768"/>
    <w:rsid w:val="000A164D"/>
    <w:rsid w:val="000A65F4"/>
    <w:rsid w:val="000B0A2B"/>
    <w:rsid w:val="000B53C7"/>
    <w:rsid w:val="000B54C2"/>
    <w:rsid w:val="000B79A7"/>
    <w:rsid w:val="000C0AB3"/>
    <w:rsid w:val="000C5009"/>
    <w:rsid w:val="000D414F"/>
    <w:rsid w:val="000E6268"/>
    <w:rsid w:val="000E646C"/>
    <w:rsid w:val="000E7F72"/>
    <w:rsid w:val="000F1BD1"/>
    <w:rsid w:val="000F49E6"/>
    <w:rsid w:val="000F5358"/>
    <w:rsid w:val="00101A69"/>
    <w:rsid w:val="001063DD"/>
    <w:rsid w:val="00111FC6"/>
    <w:rsid w:val="00112B43"/>
    <w:rsid w:val="00114C32"/>
    <w:rsid w:val="00116055"/>
    <w:rsid w:val="00126309"/>
    <w:rsid w:val="0012718D"/>
    <w:rsid w:val="00135032"/>
    <w:rsid w:val="001359E1"/>
    <w:rsid w:val="00143917"/>
    <w:rsid w:val="0014492E"/>
    <w:rsid w:val="00145251"/>
    <w:rsid w:val="00146D75"/>
    <w:rsid w:val="00146FCB"/>
    <w:rsid w:val="0015066B"/>
    <w:rsid w:val="0015409D"/>
    <w:rsid w:val="00155A53"/>
    <w:rsid w:val="00157BC0"/>
    <w:rsid w:val="00161B36"/>
    <w:rsid w:val="001703E8"/>
    <w:rsid w:val="00171BE8"/>
    <w:rsid w:val="001752F0"/>
    <w:rsid w:val="001758DB"/>
    <w:rsid w:val="001762B1"/>
    <w:rsid w:val="00181F34"/>
    <w:rsid w:val="0018246A"/>
    <w:rsid w:val="00182631"/>
    <w:rsid w:val="00185879"/>
    <w:rsid w:val="001873CF"/>
    <w:rsid w:val="0019533E"/>
    <w:rsid w:val="0019686A"/>
    <w:rsid w:val="001A1F9D"/>
    <w:rsid w:val="001A79DC"/>
    <w:rsid w:val="001B4E5B"/>
    <w:rsid w:val="001B5815"/>
    <w:rsid w:val="001B5FAF"/>
    <w:rsid w:val="001C2B0D"/>
    <w:rsid w:val="001C3AC6"/>
    <w:rsid w:val="001C5557"/>
    <w:rsid w:val="001C5D08"/>
    <w:rsid w:val="001D0E64"/>
    <w:rsid w:val="001D7FB4"/>
    <w:rsid w:val="001E34D0"/>
    <w:rsid w:val="001E46E1"/>
    <w:rsid w:val="001E6AC1"/>
    <w:rsid w:val="001F35AB"/>
    <w:rsid w:val="001F4F3C"/>
    <w:rsid w:val="001F65B6"/>
    <w:rsid w:val="00202BD1"/>
    <w:rsid w:val="00202DB7"/>
    <w:rsid w:val="0020311C"/>
    <w:rsid w:val="00204286"/>
    <w:rsid w:val="002051A8"/>
    <w:rsid w:val="002064A6"/>
    <w:rsid w:val="00216F78"/>
    <w:rsid w:val="00222EA3"/>
    <w:rsid w:val="00225C9C"/>
    <w:rsid w:val="0022695F"/>
    <w:rsid w:val="00230A59"/>
    <w:rsid w:val="00233425"/>
    <w:rsid w:val="002355FD"/>
    <w:rsid w:val="002370AC"/>
    <w:rsid w:val="002418A0"/>
    <w:rsid w:val="00246B75"/>
    <w:rsid w:val="00251802"/>
    <w:rsid w:val="00252138"/>
    <w:rsid w:val="00252A8D"/>
    <w:rsid w:val="00252F08"/>
    <w:rsid w:val="002539D0"/>
    <w:rsid w:val="0026109C"/>
    <w:rsid w:val="00265EC1"/>
    <w:rsid w:val="00265F01"/>
    <w:rsid w:val="002668BB"/>
    <w:rsid w:val="00266B31"/>
    <w:rsid w:val="002701D1"/>
    <w:rsid w:val="00276EC2"/>
    <w:rsid w:val="00297EDC"/>
    <w:rsid w:val="002A0971"/>
    <w:rsid w:val="002A3229"/>
    <w:rsid w:val="002A54E1"/>
    <w:rsid w:val="002B06D4"/>
    <w:rsid w:val="002B4AC0"/>
    <w:rsid w:val="002C0967"/>
    <w:rsid w:val="002C2A2F"/>
    <w:rsid w:val="002D0F98"/>
    <w:rsid w:val="002D2F99"/>
    <w:rsid w:val="002D692B"/>
    <w:rsid w:val="002F3B72"/>
    <w:rsid w:val="002F4BD3"/>
    <w:rsid w:val="002F6B26"/>
    <w:rsid w:val="00300046"/>
    <w:rsid w:val="0030130C"/>
    <w:rsid w:val="00301862"/>
    <w:rsid w:val="00310177"/>
    <w:rsid w:val="00310A86"/>
    <w:rsid w:val="00312014"/>
    <w:rsid w:val="00314E9F"/>
    <w:rsid w:val="00315EFB"/>
    <w:rsid w:val="00327FA7"/>
    <w:rsid w:val="00334ECB"/>
    <w:rsid w:val="00335173"/>
    <w:rsid w:val="00335733"/>
    <w:rsid w:val="00336092"/>
    <w:rsid w:val="00342A94"/>
    <w:rsid w:val="00343EE4"/>
    <w:rsid w:val="00344514"/>
    <w:rsid w:val="0036357E"/>
    <w:rsid w:val="00366866"/>
    <w:rsid w:val="00371521"/>
    <w:rsid w:val="003720E6"/>
    <w:rsid w:val="003730B7"/>
    <w:rsid w:val="00373B5B"/>
    <w:rsid w:val="00374A98"/>
    <w:rsid w:val="00381AAD"/>
    <w:rsid w:val="0038248B"/>
    <w:rsid w:val="00385C3E"/>
    <w:rsid w:val="003A1566"/>
    <w:rsid w:val="003A6FEB"/>
    <w:rsid w:val="003B14F2"/>
    <w:rsid w:val="003B3CCE"/>
    <w:rsid w:val="003B43C5"/>
    <w:rsid w:val="003C2698"/>
    <w:rsid w:val="003C3BBD"/>
    <w:rsid w:val="003C6986"/>
    <w:rsid w:val="003D2FE8"/>
    <w:rsid w:val="003D7E1A"/>
    <w:rsid w:val="003E3362"/>
    <w:rsid w:val="003E708B"/>
    <w:rsid w:val="003F6979"/>
    <w:rsid w:val="003F7FD0"/>
    <w:rsid w:val="0040017C"/>
    <w:rsid w:val="00402618"/>
    <w:rsid w:val="0040649B"/>
    <w:rsid w:val="00407408"/>
    <w:rsid w:val="004103DE"/>
    <w:rsid w:val="00410506"/>
    <w:rsid w:val="00415A3B"/>
    <w:rsid w:val="0042277F"/>
    <w:rsid w:val="004242E7"/>
    <w:rsid w:val="00435B4C"/>
    <w:rsid w:val="0044600E"/>
    <w:rsid w:val="00447BDC"/>
    <w:rsid w:val="00453A39"/>
    <w:rsid w:val="00453A87"/>
    <w:rsid w:val="0045583B"/>
    <w:rsid w:val="00464C49"/>
    <w:rsid w:val="0046588F"/>
    <w:rsid w:val="004703E2"/>
    <w:rsid w:val="00470C45"/>
    <w:rsid w:val="00474E13"/>
    <w:rsid w:val="00475798"/>
    <w:rsid w:val="00480526"/>
    <w:rsid w:val="00481F75"/>
    <w:rsid w:val="00486DA3"/>
    <w:rsid w:val="004870BD"/>
    <w:rsid w:val="00491781"/>
    <w:rsid w:val="00492ED0"/>
    <w:rsid w:val="0049402C"/>
    <w:rsid w:val="00497FED"/>
    <w:rsid w:val="004A1249"/>
    <w:rsid w:val="004A4508"/>
    <w:rsid w:val="004B25A7"/>
    <w:rsid w:val="004B4FB1"/>
    <w:rsid w:val="004B6785"/>
    <w:rsid w:val="004B6BDD"/>
    <w:rsid w:val="004B72AE"/>
    <w:rsid w:val="004C2BBF"/>
    <w:rsid w:val="004C578D"/>
    <w:rsid w:val="004D19BD"/>
    <w:rsid w:val="004D406B"/>
    <w:rsid w:val="004E19FC"/>
    <w:rsid w:val="004E1C16"/>
    <w:rsid w:val="004E1FA8"/>
    <w:rsid w:val="004E4FA4"/>
    <w:rsid w:val="004E59C6"/>
    <w:rsid w:val="004F042B"/>
    <w:rsid w:val="00503998"/>
    <w:rsid w:val="00512C3D"/>
    <w:rsid w:val="00517518"/>
    <w:rsid w:val="00517981"/>
    <w:rsid w:val="00520EC4"/>
    <w:rsid w:val="0052632B"/>
    <w:rsid w:val="00531E93"/>
    <w:rsid w:val="00537D9D"/>
    <w:rsid w:val="00543A0A"/>
    <w:rsid w:val="005459D2"/>
    <w:rsid w:val="00560587"/>
    <w:rsid w:val="00561DF3"/>
    <w:rsid w:val="00565C37"/>
    <w:rsid w:val="005734C4"/>
    <w:rsid w:val="00573741"/>
    <w:rsid w:val="005741C3"/>
    <w:rsid w:val="00575A00"/>
    <w:rsid w:val="00575F3E"/>
    <w:rsid w:val="00592FC6"/>
    <w:rsid w:val="0059351D"/>
    <w:rsid w:val="005A175D"/>
    <w:rsid w:val="005A190F"/>
    <w:rsid w:val="005A254E"/>
    <w:rsid w:val="005A66DB"/>
    <w:rsid w:val="005B6FA3"/>
    <w:rsid w:val="005C399C"/>
    <w:rsid w:val="005C4DF6"/>
    <w:rsid w:val="005C5BB8"/>
    <w:rsid w:val="005D03C6"/>
    <w:rsid w:val="005D0CFC"/>
    <w:rsid w:val="005E22D8"/>
    <w:rsid w:val="005E5A7A"/>
    <w:rsid w:val="005E6B0F"/>
    <w:rsid w:val="005F16ED"/>
    <w:rsid w:val="005F3680"/>
    <w:rsid w:val="005F514D"/>
    <w:rsid w:val="005F6C9A"/>
    <w:rsid w:val="005F7E35"/>
    <w:rsid w:val="0060474B"/>
    <w:rsid w:val="006048E7"/>
    <w:rsid w:val="006060FD"/>
    <w:rsid w:val="00606C8E"/>
    <w:rsid w:val="006071FD"/>
    <w:rsid w:val="0061099A"/>
    <w:rsid w:val="006110CA"/>
    <w:rsid w:val="0061150C"/>
    <w:rsid w:val="00612DEC"/>
    <w:rsid w:val="00615426"/>
    <w:rsid w:val="00616D20"/>
    <w:rsid w:val="00620308"/>
    <w:rsid w:val="006224D0"/>
    <w:rsid w:val="00625A71"/>
    <w:rsid w:val="00633BC0"/>
    <w:rsid w:val="0064202A"/>
    <w:rsid w:val="00643C80"/>
    <w:rsid w:val="00651269"/>
    <w:rsid w:val="006562C1"/>
    <w:rsid w:val="0066052A"/>
    <w:rsid w:val="00662F3F"/>
    <w:rsid w:val="00665D48"/>
    <w:rsid w:val="006662AD"/>
    <w:rsid w:val="00670962"/>
    <w:rsid w:val="00672DB2"/>
    <w:rsid w:val="00682FDF"/>
    <w:rsid w:val="00691FFA"/>
    <w:rsid w:val="00694644"/>
    <w:rsid w:val="00694772"/>
    <w:rsid w:val="006A1686"/>
    <w:rsid w:val="006A1A9F"/>
    <w:rsid w:val="006A4349"/>
    <w:rsid w:val="006A720B"/>
    <w:rsid w:val="006B4556"/>
    <w:rsid w:val="006C1AAC"/>
    <w:rsid w:val="006C5478"/>
    <w:rsid w:val="006D0FC0"/>
    <w:rsid w:val="006D36EE"/>
    <w:rsid w:val="006D54D1"/>
    <w:rsid w:val="006D781E"/>
    <w:rsid w:val="006E1436"/>
    <w:rsid w:val="006E7245"/>
    <w:rsid w:val="006F39A8"/>
    <w:rsid w:val="006F50FB"/>
    <w:rsid w:val="006F71D0"/>
    <w:rsid w:val="007041DA"/>
    <w:rsid w:val="00705242"/>
    <w:rsid w:val="007062C3"/>
    <w:rsid w:val="007068A2"/>
    <w:rsid w:val="00733100"/>
    <w:rsid w:val="00736863"/>
    <w:rsid w:val="00740CDD"/>
    <w:rsid w:val="0075124B"/>
    <w:rsid w:val="007579BB"/>
    <w:rsid w:val="0076482B"/>
    <w:rsid w:val="00765397"/>
    <w:rsid w:val="00772556"/>
    <w:rsid w:val="00774BDE"/>
    <w:rsid w:val="007900F9"/>
    <w:rsid w:val="007918AD"/>
    <w:rsid w:val="00792302"/>
    <w:rsid w:val="00792E6E"/>
    <w:rsid w:val="00796FDB"/>
    <w:rsid w:val="007A1235"/>
    <w:rsid w:val="007A1D7B"/>
    <w:rsid w:val="007A2573"/>
    <w:rsid w:val="007A74F7"/>
    <w:rsid w:val="007B002D"/>
    <w:rsid w:val="007B06FF"/>
    <w:rsid w:val="007B1191"/>
    <w:rsid w:val="007B7148"/>
    <w:rsid w:val="007B78DE"/>
    <w:rsid w:val="007C0843"/>
    <w:rsid w:val="007C1C93"/>
    <w:rsid w:val="007C2684"/>
    <w:rsid w:val="007D169F"/>
    <w:rsid w:val="007D274E"/>
    <w:rsid w:val="007D2C4A"/>
    <w:rsid w:val="007E024D"/>
    <w:rsid w:val="007E114A"/>
    <w:rsid w:val="007E7F89"/>
    <w:rsid w:val="007F0877"/>
    <w:rsid w:val="007F0A32"/>
    <w:rsid w:val="007F2E07"/>
    <w:rsid w:val="007F775E"/>
    <w:rsid w:val="008006FC"/>
    <w:rsid w:val="008032D0"/>
    <w:rsid w:val="00804E8C"/>
    <w:rsid w:val="00806E22"/>
    <w:rsid w:val="00813022"/>
    <w:rsid w:val="008143E7"/>
    <w:rsid w:val="008164F2"/>
    <w:rsid w:val="00822BDF"/>
    <w:rsid w:val="00823B93"/>
    <w:rsid w:val="00824B42"/>
    <w:rsid w:val="00824E80"/>
    <w:rsid w:val="00826A7F"/>
    <w:rsid w:val="00826D2A"/>
    <w:rsid w:val="008300E5"/>
    <w:rsid w:val="008317AE"/>
    <w:rsid w:val="00831AF0"/>
    <w:rsid w:val="00835273"/>
    <w:rsid w:val="0084077B"/>
    <w:rsid w:val="00842F8C"/>
    <w:rsid w:val="00843796"/>
    <w:rsid w:val="008445AE"/>
    <w:rsid w:val="00845839"/>
    <w:rsid w:val="00850619"/>
    <w:rsid w:val="008533DD"/>
    <w:rsid w:val="00853924"/>
    <w:rsid w:val="00853A73"/>
    <w:rsid w:val="00854446"/>
    <w:rsid w:val="008568B8"/>
    <w:rsid w:val="00862C56"/>
    <w:rsid w:val="008651AD"/>
    <w:rsid w:val="008663C4"/>
    <w:rsid w:val="008671C7"/>
    <w:rsid w:val="00867B52"/>
    <w:rsid w:val="00870E25"/>
    <w:rsid w:val="0087791A"/>
    <w:rsid w:val="00885706"/>
    <w:rsid w:val="008869B5"/>
    <w:rsid w:val="00887BC9"/>
    <w:rsid w:val="008903C2"/>
    <w:rsid w:val="00896ECD"/>
    <w:rsid w:val="008A33F3"/>
    <w:rsid w:val="008A4746"/>
    <w:rsid w:val="008A51E0"/>
    <w:rsid w:val="008A65FE"/>
    <w:rsid w:val="008B4BAA"/>
    <w:rsid w:val="008B7E2E"/>
    <w:rsid w:val="008C38D6"/>
    <w:rsid w:val="008C4CCF"/>
    <w:rsid w:val="008C79A7"/>
    <w:rsid w:val="008D4010"/>
    <w:rsid w:val="008D6A05"/>
    <w:rsid w:val="008E69B4"/>
    <w:rsid w:val="00910299"/>
    <w:rsid w:val="00911B36"/>
    <w:rsid w:val="00915C9B"/>
    <w:rsid w:val="00920758"/>
    <w:rsid w:val="00920FA6"/>
    <w:rsid w:val="00921438"/>
    <w:rsid w:val="00926961"/>
    <w:rsid w:val="009269B2"/>
    <w:rsid w:val="00927AF0"/>
    <w:rsid w:val="009305ED"/>
    <w:rsid w:val="00930D1F"/>
    <w:rsid w:val="0093524B"/>
    <w:rsid w:val="00950E86"/>
    <w:rsid w:val="009515D3"/>
    <w:rsid w:val="0095249B"/>
    <w:rsid w:val="009559A0"/>
    <w:rsid w:val="00956D8A"/>
    <w:rsid w:val="00961F74"/>
    <w:rsid w:val="00962DAC"/>
    <w:rsid w:val="00966021"/>
    <w:rsid w:val="00967E63"/>
    <w:rsid w:val="00974FBF"/>
    <w:rsid w:val="00991A96"/>
    <w:rsid w:val="009A1036"/>
    <w:rsid w:val="009A1A00"/>
    <w:rsid w:val="009A1A3F"/>
    <w:rsid w:val="009A63C4"/>
    <w:rsid w:val="009B1440"/>
    <w:rsid w:val="009B2E9B"/>
    <w:rsid w:val="009B4EF8"/>
    <w:rsid w:val="009B64FD"/>
    <w:rsid w:val="009C1914"/>
    <w:rsid w:val="009D3AD7"/>
    <w:rsid w:val="009D4655"/>
    <w:rsid w:val="009D5467"/>
    <w:rsid w:val="009D76F6"/>
    <w:rsid w:val="009E0BFB"/>
    <w:rsid w:val="009E178B"/>
    <w:rsid w:val="009E6833"/>
    <w:rsid w:val="009F00C3"/>
    <w:rsid w:val="009F3CD8"/>
    <w:rsid w:val="00A06EA7"/>
    <w:rsid w:val="00A071EB"/>
    <w:rsid w:val="00A12A0D"/>
    <w:rsid w:val="00A148BB"/>
    <w:rsid w:val="00A16467"/>
    <w:rsid w:val="00A2112D"/>
    <w:rsid w:val="00A22638"/>
    <w:rsid w:val="00A266C5"/>
    <w:rsid w:val="00A302E4"/>
    <w:rsid w:val="00A31D83"/>
    <w:rsid w:val="00A32976"/>
    <w:rsid w:val="00A338FF"/>
    <w:rsid w:val="00A36DCD"/>
    <w:rsid w:val="00A42501"/>
    <w:rsid w:val="00A43014"/>
    <w:rsid w:val="00A460C9"/>
    <w:rsid w:val="00A52F47"/>
    <w:rsid w:val="00A63705"/>
    <w:rsid w:val="00A667B1"/>
    <w:rsid w:val="00A66C3D"/>
    <w:rsid w:val="00A7020A"/>
    <w:rsid w:val="00A706AB"/>
    <w:rsid w:val="00A7279A"/>
    <w:rsid w:val="00A73ADB"/>
    <w:rsid w:val="00A74BE7"/>
    <w:rsid w:val="00A83852"/>
    <w:rsid w:val="00A921C3"/>
    <w:rsid w:val="00A939EC"/>
    <w:rsid w:val="00A962D1"/>
    <w:rsid w:val="00AA0724"/>
    <w:rsid w:val="00AA0E21"/>
    <w:rsid w:val="00AA52CF"/>
    <w:rsid w:val="00AA59A5"/>
    <w:rsid w:val="00AB08DA"/>
    <w:rsid w:val="00AB32D9"/>
    <w:rsid w:val="00AB32FE"/>
    <w:rsid w:val="00AB7D28"/>
    <w:rsid w:val="00AB7EF0"/>
    <w:rsid w:val="00AC4A99"/>
    <w:rsid w:val="00AC6A68"/>
    <w:rsid w:val="00AD20A5"/>
    <w:rsid w:val="00AD38D6"/>
    <w:rsid w:val="00AD51FE"/>
    <w:rsid w:val="00AE1261"/>
    <w:rsid w:val="00AE1628"/>
    <w:rsid w:val="00AE2CA0"/>
    <w:rsid w:val="00AF0132"/>
    <w:rsid w:val="00AF46CD"/>
    <w:rsid w:val="00AF4816"/>
    <w:rsid w:val="00AF4DD6"/>
    <w:rsid w:val="00AF64A4"/>
    <w:rsid w:val="00B00331"/>
    <w:rsid w:val="00B07664"/>
    <w:rsid w:val="00B10D17"/>
    <w:rsid w:val="00B140D6"/>
    <w:rsid w:val="00B15974"/>
    <w:rsid w:val="00B16235"/>
    <w:rsid w:val="00B20292"/>
    <w:rsid w:val="00B22543"/>
    <w:rsid w:val="00B255E3"/>
    <w:rsid w:val="00B3019F"/>
    <w:rsid w:val="00B304C5"/>
    <w:rsid w:val="00B309DF"/>
    <w:rsid w:val="00B32DF4"/>
    <w:rsid w:val="00B33886"/>
    <w:rsid w:val="00B33A4D"/>
    <w:rsid w:val="00B34A06"/>
    <w:rsid w:val="00B568E3"/>
    <w:rsid w:val="00B56C78"/>
    <w:rsid w:val="00B60693"/>
    <w:rsid w:val="00B678A1"/>
    <w:rsid w:val="00B715D2"/>
    <w:rsid w:val="00B75B41"/>
    <w:rsid w:val="00B76A31"/>
    <w:rsid w:val="00B83A7C"/>
    <w:rsid w:val="00B84F63"/>
    <w:rsid w:val="00B95EC4"/>
    <w:rsid w:val="00BB56C1"/>
    <w:rsid w:val="00BB5D8A"/>
    <w:rsid w:val="00BB626A"/>
    <w:rsid w:val="00BB7E55"/>
    <w:rsid w:val="00BC0006"/>
    <w:rsid w:val="00BC19A0"/>
    <w:rsid w:val="00BC49D0"/>
    <w:rsid w:val="00BC6703"/>
    <w:rsid w:val="00BC7F1D"/>
    <w:rsid w:val="00BD148A"/>
    <w:rsid w:val="00BD4AEF"/>
    <w:rsid w:val="00BD672C"/>
    <w:rsid w:val="00BE00B2"/>
    <w:rsid w:val="00BE3BD8"/>
    <w:rsid w:val="00BE4B87"/>
    <w:rsid w:val="00BE7C78"/>
    <w:rsid w:val="00BF48A3"/>
    <w:rsid w:val="00BF6148"/>
    <w:rsid w:val="00C07498"/>
    <w:rsid w:val="00C11B44"/>
    <w:rsid w:val="00C150B9"/>
    <w:rsid w:val="00C2245B"/>
    <w:rsid w:val="00C254A4"/>
    <w:rsid w:val="00C30A40"/>
    <w:rsid w:val="00C30EC5"/>
    <w:rsid w:val="00C31ADD"/>
    <w:rsid w:val="00C4304F"/>
    <w:rsid w:val="00C43E05"/>
    <w:rsid w:val="00C4471D"/>
    <w:rsid w:val="00C453E7"/>
    <w:rsid w:val="00C5375A"/>
    <w:rsid w:val="00C66D93"/>
    <w:rsid w:val="00C754C5"/>
    <w:rsid w:val="00C8154B"/>
    <w:rsid w:val="00C81C29"/>
    <w:rsid w:val="00C83D35"/>
    <w:rsid w:val="00C85784"/>
    <w:rsid w:val="00C9773C"/>
    <w:rsid w:val="00C97A39"/>
    <w:rsid w:val="00CB2A00"/>
    <w:rsid w:val="00CC1B52"/>
    <w:rsid w:val="00CC2E36"/>
    <w:rsid w:val="00CC3F7B"/>
    <w:rsid w:val="00CD00AC"/>
    <w:rsid w:val="00CD35E2"/>
    <w:rsid w:val="00CD6C00"/>
    <w:rsid w:val="00CE26F7"/>
    <w:rsid w:val="00CE3D66"/>
    <w:rsid w:val="00CF23B6"/>
    <w:rsid w:val="00D05EB7"/>
    <w:rsid w:val="00D07317"/>
    <w:rsid w:val="00D07555"/>
    <w:rsid w:val="00D1121B"/>
    <w:rsid w:val="00D14240"/>
    <w:rsid w:val="00D16DF6"/>
    <w:rsid w:val="00D20D51"/>
    <w:rsid w:val="00D22B85"/>
    <w:rsid w:val="00D2413B"/>
    <w:rsid w:val="00D25017"/>
    <w:rsid w:val="00D26906"/>
    <w:rsid w:val="00D3635F"/>
    <w:rsid w:val="00D4059E"/>
    <w:rsid w:val="00D40C9A"/>
    <w:rsid w:val="00D463D3"/>
    <w:rsid w:val="00D53826"/>
    <w:rsid w:val="00D57C23"/>
    <w:rsid w:val="00D66B2F"/>
    <w:rsid w:val="00D701AF"/>
    <w:rsid w:val="00D736B0"/>
    <w:rsid w:val="00D75476"/>
    <w:rsid w:val="00D75F6A"/>
    <w:rsid w:val="00D86EFB"/>
    <w:rsid w:val="00D91F7B"/>
    <w:rsid w:val="00D92C59"/>
    <w:rsid w:val="00D95007"/>
    <w:rsid w:val="00DA0A2C"/>
    <w:rsid w:val="00DA226C"/>
    <w:rsid w:val="00DB272A"/>
    <w:rsid w:val="00DC41B9"/>
    <w:rsid w:val="00DC5B09"/>
    <w:rsid w:val="00DC6009"/>
    <w:rsid w:val="00DE0EDF"/>
    <w:rsid w:val="00DE262F"/>
    <w:rsid w:val="00DE4636"/>
    <w:rsid w:val="00DE55B4"/>
    <w:rsid w:val="00DE7790"/>
    <w:rsid w:val="00DF117C"/>
    <w:rsid w:val="00DF1698"/>
    <w:rsid w:val="00DF7487"/>
    <w:rsid w:val="00DF793E"/>
    <w:rsid w:val="00E02E23"/>
    <w:rsid w:val="00E0689B"/>
    <w:rsid w:val="00E132BB"/>
    <w:rsid w:val="00E309F3"/>
    <w:rsid w:val="00E31B29"/>
    <w:rsid w:val="00E35304"/>
    <w:rsid w:val="00E42BAC"/>
    <w:rsid w:val="00E444E3"/>
    <w:rsid w:val="00E473FD"/>
    <w:rsid w:val="00E564EC"/>
    <w:rsid w:val="00E57F13"/>
    <w:rsid w:val="00E602F0"/>
    <w:rsid w:val="00E67E04"/>
    <w:rsid w:val="00E71365"/>
    <w:rsid w:val="00E775C5"/>
    <w:rsid w:val="00E840DD"/>
    <w:rsid w:val="00E85E52"/>
    <w:rsid w:val="00E87688"/>
    <w:rsid w:val="00E9180D"/>
    <w:rsid w:val="00E91A48"/>
    <w:rsid w:val="00E91AE3"/>
    <w:rsid w:val="00E9221C"/>
    <w:rsid w:val="00E9712D"/>
    <w:rsid w:val="00EA2B90"/>
    <w:rsid w:val="00EA3825"/>
    <w:rsid w:val="00EA3D11"/>
    <w:rsid w:val="00EA6242"/>
    <w:rsid w:val="00EA7FD3"/>
    <w:rsid w:val="00EB4D0A"/>
    <w:rsid w:val="00EB7D47"/>
    <w:rsid w:val="00EC0D9F"/>
    <w:rsid w:val="00EC1AEB"/>
    <w:rsid w:val="00EC1E58"/>
    <w:rsid w:val="00EC3CF5"/>
    <w:rsid w:val="00EC62B7"/>
    <w:rsid w:val="00EC6EE7"/>
    <w:rsid w:val="00ED1DF5"/>
    <w:rsid w:val="00ED51E6"/>
    <w:rsid w:val="00EE3B8A"/>
    <w:rsid w:val="00EE5F76"/>
    <w:rsid w:val="00EE764C"/>
    <w:rsid w:val="00EF70CF"/>
    <w:rsid w:val="00F01526"/>
    <w:rsid w:val="00F04A8B"/>
    <w:rsid w:val="00F12385"/>
    <w:rsid w:val="00F24B73"/>
    <w:rsid w:val="00F27421"/>
    <w:rsid w:val="00F32159"/>
    <w:rsid w:val="00F355ED"/>
    <w:rsid w:val="00F51F1B"/>
    <w:rsid w:val="00F5351D"/>
    <w:rsid w:val="00F53BFA"/>
    <w:rsid w:val="00F550B5"/>
    <w:rsid w:val="00F5761B"/>
    <w:rsid w:val="00F61DCA"/>
    <w:rsid w:val="00F64760"/>
    <w:rsid w:val="00F70F14"/>
    <w:rsid w:val="00F71E21"/>
    <w:rsid w:val="00F71E3D"/>
    <w:rsid w:val="00F73C33"/>
    <w:rsid w:val="00F7771A"/>
    <w:rsid w:val="00F80D8A"/>
    <w:rsid w:val="00F87049"/>
    <w:rsid w:val="00F87713"/>
    <w:rsid w:val="00F908BE"/>
    <w:rsid w:val="00F91BDC"/>
    <w:rsid w:val="00FA2C48"/>
    <w:rsid w:val="00FA41B1"/>
    <w:rsid w:val="00FA4FA6"/>
    <w:rsid w:val="00FA6F34"/>
    <w:rsid w:val="00FA7AE1"/>
    <w:rsid w:val="00FB0F55"/>
    <w:rsid w:val="00FB2501"/>
    <w:rsid w:val="00FB2C66"/>
    <w:rsid w:val="00FC16AE"/>
    <w:rsid w:val="00FD3CA5"/>
    <w:rsid w:val="00FD40B8"/>
    <w:rsid w:val="00FE192D"/>
    <w:rsid w:val="00FE19B0"/>
    <w:rsid w:val="00FE1E74"/>
    <w:rsid w:val="00FE4CB8"/>
    <w:rsid w:val="00FE7F6A"/>
    <w:rsid w:val="00FF1341"/>
    <w:rsid w:val="00FF1E25"/>
    <w:rsid w:val="00FF4FC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E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43E7"/>
    <w:pPr>
      <w:spacing w:before="100" w:beforeAutospacing="1" w:after="100" w:afterAutospacing="1" w:line="240" w:lineRule="auto"/>
    </w:pPr>
    <w:rPr>
      <w:rFonts w:ascii="Times New Roman" w:eastAsia="Times New Roman" w:hAnsi="Times New Roman"/>
      <w:sz w:val="24"/>
      <w:szCs w:val="24"/>
      <w:lang w:eastAsia="et-EE"/>
    </w:rPr>
  </w:style>
  <w:style w:type="paragraph" w:styleId="Header">
    <w:name w:val="header"/>
    <w:basedOn w:val="Normal"/>
    <w:link w:val="HeaderChar"/>
    <w:uiPriority w:val="99"/>
    <w:rsid w:val="008143E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143E7"/>
    <w:rPr>
      <w:rFonts w:cs="Times New Roman"/>
    </w:rPr>
  </w:style>
  <w:style w:type="paragraph" w:styleId="Footer">
    <w:name w:val="footer"/>
    <w:basedOn w:val="Normal"/>
    <w:link w:val="FooterChar"/>
    <w:uiPriority w:val="99"/>
    <w:rsid w:val="008143E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143E7"/>
    <w:rPr>
      <w:rFonts w:cs="Times New Roman"/>
    </w:rPr>
  </w:style>
  <w:style w:type="character" w:styleId="Hyperlink">
    <w:name w:val="Hyperlink"/>
    <w:basedOn w:val="DefaultParagraphFont"/>
    <w:uiPriority w:val="99"/>
    <w:rsid w:val="006110CA"/>
    <w:rPr>
      <w:rFonts w:cs="Times New Roman"/>
      <w:color w:val="0000FF"/>
      <w:u w:val="single"/>
    </w:rPr>
  </w:style>
  <w:style w:type="character" w:styleId="Emphasis">
    <w:name w:val="Emphasis"/>
    <w:basedOn w:val="DefaultParagraphFont"/>
    <w:uiPriority w:val="99"/>
    <w:qFormat/>
    <w:locked/>
    <w:rsid w:val="007B1191"/>
    <w:rPr>
      <w:rFonts w:cs="Times New Roman"/>
      <w:i/>
      <w:iCs/>
    </w:rPr>
  </w:style>
  <w:style w:type="character" w:customStyle="1" w:styleId="apple-converted-space">
    <w:name w:val="apple-converted-space"/>
    <w:basedOn w:val="DefaultParagraphFont"/>
    <w:uiPriority w:val="99"/>
    <w:rsid w:val="007B1191"/>
    <w:rPr>
      <w:rFonts w:cs="Times New Roman"/>
    </w:rPr>
  </w:style>
  <w:style w:type="paragraph" w:styleId="BalloonText">
    <w:name w:val="Balloon Text"/>
    <w:basedOn w:val="Normal"/>
    <w:link w:val="BalloonTextChar"/>
    <w:uiPriority w:val="99"/>
    <w:semiHidden/>
    <w:rsid w:val="0014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91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3592616">
      <w:marLeft w:val="0"/>
      <w:marRight w:val="0"/>
      <w:marTop w:val="0"/>
      <w:marBottom w:val="0"/>
      <w:divBdr>
        <w:top w:val="none" w:sz="0" w:space="0" w:color="auto"/>
        <w:left w:val="none" w:sz="0" w:space="0" w:color="auto"/>
        <w:bottom w:val="none" w:sz="0" w:space="0" w:color="auto"/>
        <w:right w:val="none" w:sz="0" w:space="0" w:color="auto"/>
      </w:divBdr>
      <w:divsChild>
        <w:div w:id="143592615">
          <w:marLeft w:val="0"/>
          <w:marRight w:val="0"/>
          <w:marTop w:val="0"/>
          <w:marBottom w:val="0"/>
          <w:divBdr>
            <w:top w:val="none" w:sz="0" w:space="0" w:color="auto"/>
            <w:left w:val="none" w:sz="0" w:space="0" w:color="auto"/>
            <w:bottom w:val="none" w:sz="0" w:space="0" w:color="auto"/>
            <w:right w:val="none" w:sz="0" w:space="0" w:color="auto"/>
          </w:divBdr>
        </w:div>
      </w:divsChild>
    </w:div>
    <w:div w:id="143592619">
      <w:marLeft w:val="0"/>
      <w:marRight w:val="0"/>
      <w:marTop w:val="0"/>
      <w:marBottom w:val="0"/>
      <w:divBdr>
        <w:top w:val="none" w:sz="0" w:space="0" w:color="auto"/>
        <w:left w:val="none" w:sz="0" w:space="0" w:color="auto"/>
        <w:bottom w:val="none" w:sz="0" w:space="0" w:color="auto"/>
        <w:right w:val="none" w:sz="0" w:space="0" w:color="auto"/>
      </w:divBdr>
      <w:divsChild>
        <w:div w:id="143592617">
          <w:marLeft w:val="0"/>
          <w:marRight w:val="0"/>
          <w:marTop w:val="0"/>
          <w:marBottom w:val="0"/>
          <w:divBdr>
            <w:top w:val="none" w:sz="0" w:space="0" w:color="auto"/>
            <w:left w:val="none" w:sz="0" w:space="0" w:color="auto"/>
            <w:bottom w:val="none" w:sz="0" w:space="0" w:color="auto"/>
            <w:right w:val="none" w:sz="0" w:space="0" w:color="auto"/>
          </w:divBdr>
          <w:divsChild>
            <w:div w:id="143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f_va4GXNl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6</Pages>
  <Words>1507</Words>
  <Characters>8741</Characters>
  <Application>Microsoft Office Outlook</Application>
  <DocSecurity>0</DocSecurity>
  <Lines>0</Lines>
  <Paragraphs>0</Paragraphs>
  <ScaleCrop>false</ScaleCrop>
  <Company>HITSA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Tunnikava vorm</dc:title>
  <dc:subject/>
  <dc:creator>Mari-Liis Peets</dc:creator>
  <cp:keywords/>
  <dc:description/>
  <cp:lastModifiedBy>MINA</cp:lastModifiedBy>
  <cp:revision>62</cp:revision>
  <cp:lastPrinted>2017-08-27T11:25:00Z</cp:lastPrinted>
  <dcterms:created xsi:type="dcterms:W3CDTF">2017-08-28T10:30:00Z</dcterms:created>
  <dcterms:modified xsi:type="dcterms:W3CDTF">2017-08-30T19:57:00Z</dcterms:modified>
</cp:coreProperties>
</file>